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00" w:rsidRDefault="007C3700" w:rsidP="007C3700">
      <w:pPr>
        <w:rPr>
          <w:b/>
          <w:bCs/>
          <w:sz w:val="28"/>
        </w:rPr>
      </w:pPr>
      <w:r>
        <w:rPr>
          <w:b/>
          <w:bCs/>
          <w:sz w:val="28"/>
        </w:rPr>
        <w:t xml:space="preserve">Soukromá střední zdravotnická škola </w:t>
      </w:r>
      <w:proofErr w:type="spellStart"/>
      <w:proofErr w:type="gramStart"/>
      <w:r>
        <w:rPr>
          <w:b/>
          <w:bCs/>
          <w:sz w:val="28"/>
        </w:rPr>
        <w:t>Mělník,o.</w:t>
      </w:r>
      <w:proofErr w:type="gramEnd"/>
      <w:r>
        <w:rPr>
          <w:b/>
          <w:bCs/>
          <w:sz w:val="28"/>
        </w:rPr>
        <w:t>p.s</w:t>
      </w:r>
      <w:proofErr w:type="spellEnd"/>
      <w:r>
        <w:rPr>
          <w:b/>
          <w:bCs/>
          <w:sz w:val="28"/>
        </w:rPr>
        <w:t>.</w:t>
      </w:r>
    </w:p>
    <w:p w:rsidR="007C3700" w:rsidRDefault="007C3700" w:rsidP="007C3700">
      <w:pPr>
        <w:rPr>
          <w:b/>
          <w:bCs/>
          <w:sz w:val="28"/>
        </w:rPr>
      </w:pPr>
    </w:p>
    <w:p w:rsidR="007C3700" w:rsidRDefault="007C3700" w:rsidP="007C3700">
      <w:pPr>
        <w:rPr>
          <w:b/>
          <w:bCs/>
          <w:sz w:val="28"/>
        </w:rPr>
      </w:pPr>
    </w:p>
    <w:p w:rsidR="007C3700" w:rsidRDefault="007C3700" w:rsidP="007C3700">
      <w:pPr>
        <w:rPr>
          <w:b/>
          <w:bCs/>
        </w:rPr>
      </w:pPr>
      <w:r>
        <w:t xml:space="preserve">Název vyučovacího předmětu: </w:t>
      </w:r>
      <w:r>
        <w:rPr>
          <w:b/>
          <w:bCs/>
        </w:rPr>
        <w:t>Vnitřní lékařství</w:t>
      </w:r>
    </w:p>
    <w:p w:rsidR="007C3700" w:rsidRDefault="007C3700" w:rsidP="007C3700">
      <w:r>
        <w:t>Celkový počet vyučovacích hodin</w:t>
      </w:r>
      <w:r>
        <w:t>: 27</w:t>
      </w:r>
    </w:p>
    <w:p w:rsidR="007C3700" w:rsidRDefault="007C3700" w:rsidP="007C3700"/>
    <w:p w:rsidR="007C3700" w:rsidRDefault="007C3700" w:rsidP="007C3700">
      <w:pPr>
        <w:rPr>
          <w:b/>
          <w:bCs/>
        </w:rPr>
      </w:pPr>
      <w:r>
        <w:t xml:space="preserve">Školní vzdělávací program: </w:t>
      </w:r>
      <w:r>
        <w:rPr>
          <w:b/>
          <w:bCs/>
        </w:rPr>
        <w:t>Praktická</w:t>
      </w:r>
      <w:r>
        <w:t xml:space="preserve"> </w:t>
      </w:r>
      <w:r>
        <w:rPr>
          <w:b/>
          <w:bCs/>
        </w:rPr>
        <w:t>sestra</w:t>
      </w:r>
    </w:p>
    <w:p w:rsidR="007C3700" w:rsidRDefault="007C3700" w:rsidP="007C3700">
      <w:pPr>
        <w:rPr>
          <w:b/>
          <w:bCs/>
        </w:rPr>
      </w:pPr>
      <w:r>
        <w:t>Kód a název oboru vzdělání</w:t>
      </w:r>
      <w:r>
        <w:rPr>
          <w:b/>
          <w:bCs/>
        </w:rPr>
        <w:t>: 53-41-M/03 Praktická sestra</w:t>
      </w:r>
    </w:p>
    <w:p w:rsidR="007C3700" w:rsidRDefault="007C3700" w:rsidP="007C3700">
      <w:pPr>
        <w:rPr>
          <w:b/>
          <w:bCs/>
        </w:rPr>
      </w:pPr>
      <w:r>
        <w:t xml:space="preserve">Délka a forma studia: </w:t>
      </w:r>
      <w:r>
        <w:rPr>
          <w:b/>
          <w:bCs/>
        </w:rPr>
        <w:t>čtyřleté denní studium</w:t>
      </w:r>
    </w:p>
    <w:p w:rsidR="007C3700" w:rsidRDefault="007C3700" w:rsidP="007C3700">
      <w:pPr>
        <w:rPr>
          <w:b/>
          <w:bCs/>
        </w:rPr>
      </w:pPr>
      <w:r>
        <w:t xml:space="preserve">Stupeň vzdělání: </w:t>
      </w:r>
      <w:r>
        <w:rPr>
          <w:b/>
          <w:bCs/>
        </w:rPr>
        <w:t>střední vzdělání s maturitní zkouškou</w:t>
      </w:r>
    </w:p>
    <w:p w:rsidR="007C3700" w:rsidRDefault="007C3700" w:rsidP="007C3700">
      <w:pPr>
        <w:rPr>
          <w:b/>
          <w:bCs/>
        </w:rPr>
      </w:pPr>
      <w:r>
        <w:t xml:space="preserve">Datum platnosti vzdělávacího program: </w:t>
      </w:r>
      <w:proofErr w:type="gramStart"/>
      <w:r>
        <w:rPr>
          <w:b/>
          <w:bCs/>
        </w:rPr>
        <w:t>od 1.září</w:t>
      </w:r>
      <w:proofErr w:type="gramEnd"/>
      <w:r>
        <w:rPr>
          <w:b/>
          <w:bCs/>
        </w:rPr>
        <w:t xml:space="preserve"> 2019 počínaje prvním ročníkem</w:t>
      </w:r>
      <w:r>
        <w:rPr>
          <w:b/>
          <w:bCs/>
        </w:rPr>
        <w:t>, výuka předmětu od roku 2022/23</w:t>
      </w:r>
    </w:p>
    <w:p w:rsidR="007C3700" w:rsidRDefault="007C3700" w:rsidP="007C3700">
      <w:pPr>
        <w:rPr>
          <w:b/>
          <w:bCs/>
        </w:rPr>
      </w:pPr>
    </w:p>
    <w:p w:rsidR="007C3700" w:rsidRDefault="007C3700" w:rsidP="007C3700">
      <w:pPr>
        <w:rPr>
          <w:b/>
          <w:bCs/>
        </w:rPr>
      </w:pPr>
      <w:r>
        <w:rPr>
          <w:b/>
          <w:bCs/>
        </w:rPr>
        <w:t xml:space="preserve">  </w:t>
      </w:r>
    </w:p>
    <w:p w:rsidR="007C3700" w:rsidRDefault="007C3700" w:rsidP="007C3700">
      <w:pPr>
        <w:rPr>
          <w:b/>
          <w:bCs/>
        </w:rPr>
      </w:pPr>
    </w:p>
    <w:p w:rsidR="007C3700" w:rsidRDefault="007C3700" w:rsidP="007C3700">
      <w:pPr>
        <w:pStyle w:val="Nadpis1"/>
      </w:pPr>
      <w:r>
        <w:t>Obecný cíl předmětu</w:t>
      </w:r>
    </w:p>
    <w:p w:rsidR="007C3700" w:rsidRDefault="007C3700" w:rsidP="007C3700"/>
    <w:p w:rsidR="007C3700" w:rsidRDefault="007C3700" w:rsidP="007C3700">
      <w:r>
        <w:t xml:space="preserve">      Obecným cílem předmětu </w:t>
      </w:r>
      <w:r>
        <w:t>Vnitřní</w:t>
      </w:r>
      <w:r>
        <w:t xml:space="preserve"> lékařství je seznámit žáky s interními obory a se základními zásadami ošetřování pacientů v těchto oborech. Získané teoretické znalosti vytvoří základ pro pochopení a osvojení zásad poskytování individuální ošetřovatelské péče v rámci problematiky interních oborů.</w:t>
      </w:r>
      <w:r>
        <w:t xml:space="preserve"> </w:t>
      </w:r>
      <w:r>
        <w:t>Pozornost je třeba věnovat odborné zdravotnické terminologii,</w:t>
      </w:r>
      <w:r>
        <w:t xml:space="preserve"> </w:t>
      </w:r>
      <w:r>
        <w:t>pochopení podstaty onemocnění a diagnosticko-léčebnému postupu.</w:t>
      </w:r>
      <w:r>
        <w:t xml:space="preserve"> </w:t>
      </w:r>
      <w:r>
        <w:t xml:space="preserve">Předmět tak pomáhá studentům utvářet ucelený teoretický přehled potřebný pro realizaci ošetřovatelské </w:t>
      </w:r>
      <w:proofErr w:type="gramStart"/>
      <w:r>
        <w:t>péče v  interních</w:t>
      </w:r>
      <w:proofErr w:type="gramEnd"/>
      <w:r>
        <w:t xml:space="preserve"> oborech.</w:t>
      </w:r>
      <w:r>
        <w:t xml:space="preserve"> </w:t>
      </w:r>
      <w:r>
        <w:t>Předmět plní integrující roli při vytváření všeobecného charakteru oboru praktická sestra</w:t>
      </w:r>
    </w:p>
    <w:p w:rsidR="007C3700" w:rsidRDefault="007C3700" w:rsidP="007C3700">
      <w:pPr>
        <w:pStyle w:val="Nadpis1"/>
      </w:pPr>
      <w:r>
        <w:t>Charakteristika učiva</w:t>
      </w:r>
    </w:p>
    <w:p w:rsidR="007C3700" w:rsidRDefault="007C3700" w:rsidP="007C3700">
      <w:pPr>
        <w:rPr>
          <w:b/>
          <w:bCs/>
          <w:u w:val="single"/>
        </w:rPr>
      </w:pPr>
    </w:p>
    <w:p w:rsidR="007C3700" w:rsidRDefault="007C3700" w:rsidP="007C3700">
      <w:r>
        <w:t xml:space="preserve">      Předmět </w:t>
      </w:r>
      <w:r>
        <w:t>V</w:t>
      </w:r>
      <w:r>
        <w:t xml:space="preserve">nitřním lékařství je zařazen do výuky ve </w:t>
      </w:r>
      <w:r>
        <w:t>4</w:t>
      </w:r>
      <w:r>
        <w:t>. ročníku v rozsahu 1</w:t>
      </w:r>
      <w:r>
        <w:t>hodiny týdně, tj. celkem 27 hodin.</w:t>
      </w:r>
    </w:p>
    <w:p w:rsidR="007C3700" w:rsidRDefault="007C3700" w:rsidP="007C3700">
      <w:r>
        <w:t xml:space="preserve">       Předmět je koncipován jako teoretický, svým zaměřením a obsahem se řadí mezi předměty odborné.</w:t>
      </w:r>
    </w:p>
    <w:p w:rsidR="007C3700" w:rsidRDefault="007C3700" w:rsidP="007C3700">
      <w:r>
        <w:t xml:space="preserve">      Vstupní předpoklady u žáka jsou vědomosti a dovednosti získané v předmětech předcházejících ročníků. Jde o předměty somatologie, patologie, klinická propedeutika, ošetřovatelství, první pomoc, fyzika, chemie, biologie, hygiena a mikrobiologie.</w:t>
      </w:r>
    </w:p>
    <w:p w:rsidR="007C3700" w:rsidRDefault="007C3700" w:rsidP="007C3700">
      <w:r>
        <w:t xml:space="preserve">      Te</w:t>
      </w:r>
      <w:r>
        <w:t>matické celky jsou řazeny od obecné části (vysvětlení pojmu vnitřní lékařství, charakteristika oborů) ke speciální části zaměřené na jednotlivé interní obory a vybrané choroby z oblasti interní, urologické, metabolické, hematologické, endokrinologické,</w:t>
      </w:r>
    </w:p>
    <w:p w:rsidR="007C3700" w:rsidRDefault="007C3700" w:rsidP="007C3700">
      <w:r>
        <w:t>revmatologické, neurologické, geriatrické.</w:t>
      </w:r>
    </w:p>
    <w:p w:rsidR="007C3700" w:rsidRDefault="007C3700" w:rsidP="007C3700">
      <w:r>
        <w:t xml:space="preserve">      Zároveň je žádoucí spolupráce s vyučujícími souběžně vyučovaných a navazujících předmětů-Ošetřovatelství, Ošetřování nemocných, Ošetř</w:t>
      </w:r>
      <w:r>
        <w:t xml:space="preserve">ovatelství v chirurgii, </w:t>
      </w:r>
      <w:r>
        <w:t>Chirurgie.</w:t>
      </w:r>
    </w:p>
    <w:p w:rsidR="007C3700" w:rsidRDefault="007C3700" w:rsidP="007C3700"/>
    <w:p w:rsidR="007C3700" w:rsidRDefault="007C3700" w:rsidP="007C3700">
      <w:pPr>
        <w:pStyle w:val="Nadpis1"/>
      </w:pPr>
      <w:r>
        <w:t>Pojetí výuky</w:t>
      </w:r>
    </w:p>
    <w:p w:rsidR="007C3700" w:rsidRDefault="007C3700" w:rsidP="007C3700"/>
    <w:p w:rsidR="007C3700" w:rsidRDefault="007C3700" w:rsidP="007C3700">
      <w:r>
        <w:t xml:space="preserve">      Výuka předmětu je teoretická, s maximálním využitím metod názorně demonstračních a aktivizujících. Při realizaci výuky je vhodné:</w:t>
      </w:r>
    </w:p>
    <w:p w:rsidR="007C3700" w:rsidRDefault="007C3700" w:rsidP="007C3700">
      <w:pPr>
        <w:numPr>
          <w:ilvl w:val="0"/>
          <w:numId w:val="1"/>
        </w:numPr>
      </w:pPr>
      <w:r>
        <w:t>procvičovat a doplňovat znalosti z předmětu Somatologie (včetně odborné terminologie) s využitím obrazů a modelů, samostatné či skupinové práce studentů</w:t>
      </w:r>
    </w:p>
    <w:p w:rsidR="007C3700" w:rsidRDefault="007C3700" w:rsidP="007C3700">
      <w:r>
        <w:t xml:space="preserve">     (nákresy orgánů, přiřazování pojmů, atd.)</w:t>
      </w:r>
    </w:p>
    <w:p w:rsidR="007C3700" w:rsidRDefault="007C3700" w:rsidP="007C3700">
      <w:r>
        <w:t xml:space="preserve">     - v rámci motivace uvádět souvislosti mezi dovednostmi a vědomostmi již získanými</w:t>
      </w:r>
    </w:p>
    <w:p w:rsidR="007C3700" w:rsidRDefault="007C3700" w:rsidP="007C3700">
      <w:r>
        <w:t xml:space="preserve">       plánovaným tématem učiva a zejména praktickým využitím</w:t>
      </w:r>
    </w:p>
    <w:p w:rsidR="007C3700" w:rsidRDefault="007C3700" w:rsidP="007C3700">
      <w:r>
        <w:lastRenderedPageBreak/>
        <w:t xml:space="preserve">     - frontální výuku podporovat a doplňovat využitím IKT a dalšími názorně demonstračními</w:t>
      </w:r>
    </w:p>
    <w:p w:rsidR="007C3700" w:rsidRDefault="007C3700" w:rsidP="007C3700">
      <w:r>
        <w:t xml:space="preserve">       pomůckami</w:t>
      </w:r>
    </w:p>
    <w:p w:rsidR="007C3700" w:rsidRDefault="007C3700" w:rsidP="007C3700">
      <w:r>
        <w:t xml:space="preserve">     - při výuce využívat jednotlivé zkušenosti </w:t>
      </w:r>
      <w:proofErr w:type="spellStart"/>
      <w:r>
        <w:t>studentů,vést</w:t>
      </w:r>
      <w:proofErr w:type="spellEnd"/>
      <w:r>
        <w:t xml:space="preserve"> je na základě jejich znalostí  k </w:t>
      </w:r>
      <w:proofErr w:type="gramStart"/>
      <w:r>
        <w:t>vy</w:t>
      </w:r>
      <w:proofErr w:type="gramEnd"/>
      <w:r>
        <w:t>-</w:t>
      </w:r>
    </w:p>
    <w:p w:rsidR="007C3700" w:rsidRDefault="007C3700" w:rsidP="007C3700">
      <w:r>
        <w:t xml:space="preserve">       </w:t>
      </w:r>
      <w:proofErr w:type="spellStart"/>
      <w:r>
        <w:t>vození</w:t>
      </w:r>
      <w:proofErr w:type="spellEnd"/>
      <w:r>
        <w:t xml:space="preserve"> vlastních závěrů, ke kritickému myšlení</w:t>
      </w:r>
    </w:p>
    <w:p w:rsidR="007C3700" w:rsidRDefault="007C3700" w:rsidP="007C3700">
      <w:pPr>
        <w:numPr>
          <w:ilvl w:val="0"/>
          <w:numId w:val="1"/>
        </w:numPr>
      </w:pPr>
      <w:r>
        <w:t>výklad doplňovat příklady z praxe, demonstrací reálných nástrojů, přístrojů, pomůcek.</w:t>
      </w:r>
    </w:p>
    <w:p w:rsidR="007C3700" w:rsidRDefault="007C3700" w:rsidP="007C3700">
      <w:pPr>
        <w:numPr>
          <w:ilvl w:val="0"/>
          <w:numId w:val="1"/>
        </w:numPr>
      </w:pPr>
    </w:p>
    <w:p w:rsidR="007C3700" w:rsidRDefault="007C3700" w:rsidP="007C3700">
      <w:pPr>
        <w:pStyle w:val="Nadpis3"/>
      </w:pPr>
      <w:r>
        <w:rPr>
          <w:sz w:val="24"/>
        </w:rPr>
        <w:t>Podmínky pro uskutečňování vzdělávacího programu</w:t>
      </w:r>
    </w:p>
    <w:p w:rsidR="007C3700" w:rsidRDefault="007C3700" w:rsidP="007C3700"/>
    <w:p w:rsidR="007C3700" w:rsidRDefault="007C3700" w:rsidP="007C3700">
      <w:r>
        <w:t xml:space="preserve">     Ve výuce budou používány odborné učebnice, lékařské slovníky, DVD výukové programy, trojrozměrné anatomické modely, výukové plakáty, meotar, dataprojektor,</w:t>
      </w:r>
    </w:p>
    <w:p w:rsidR="007C3700" w:rsidRDefault="007C3700" w:rsidP="007C3700">
      <w:r>
        <w:t>tabule a fixy, odborné časopisy. Studenti mohou využít práci s internetem.</w:t>
      </w:r>
    </w:p>
    <w:p w:rsidR="007C3700" w:rsidRDefault="007C3700" w:rsidP="007C3700"/>
    <w:p w:rsidR="007C3700" w:rsidRDefault="007C3700" w:rsidP="007C3700">
      <w:pPr>
        <w:pStyle w:val="Nadpis1"/>
      </w:pPr>
      <w:r>
        <w:t>Hodnocení výsledků studentů</w:t>
      </w:r>
    </w:p>
    <w:p w:rsidR="007C3700" w:rsidRDefault="007C3700" w:rsidP="007C3700">
      <w:pPr>
        <w:rPr>
          <w:b/>
          <w:bCs/>
          <w:u w:val="single"/>
        </w:rPr>
      </w:pPr>
    </w:p>
    <w:p w:rsidR="007C3700" w:rsidRDefault="007C3700" w:rsidP="007C3700">
      <w:r>
        <w:t xml:space="preserve">     Studenti jsou hodnoceni v souladu s platným klasifikačním řádem školy.</w:t>
      </w:r>
      <w:r>
        <w:t xml:space="preserve"> </w:t>
      </w:r>
      <w:r>
        <w:t xml:space="preserve">Při hodnocení osvojeného obsahu učiva se zaměřit </w:t>
      </w:r>
      <w:proofErr w:type="gramStart"/>
      <w:r>
        <w:t>na</w:t>
      </w:r>
      <w:proofErr w:type="gramEnd"/>
      <w:r>
        <w:t>:</w:t>
      </w:r>
    </w:p>
    <w:p w:rsidR="007C3700" w:rsidRDefault="007C3700" w:rsidP="007C3700">
      <w:pPr>
        <w:numPr>
          <w:ilvl w:val="0"/>
          <w:numId w:val="1"/>
        </w:numPr>
      </w:pPr>
      <w:r>
        <w:t>hloubku pochopení a obsahovou správnost</w:t>
      </w:r>
    </w:p>
    <w:p w:rsidR="007C3700" w:rsidRDefault="007C3700" w:rsidP="007C3700">
      <w:pPr>
        <w:numPr>
          <w:ilvl w:val="0"/>
          <w:numId w:val="1"/>
        </w:numPr>
      </w:pPr>
      <w:r>
        <w:t>využití mezipředmětových vztahů</w:t>
      </w:r>
    </w:p>
    <w:p w:rsidR="007C3700" w:rsidRDefault="007C3700" w:rsidP="007C3700">
      <w:pPr>
        <w:numPr>
          <w:ilvl w:val="0"/>
          <w:numId w:val="1"/>
        </w:numPr>
      </w:pPr>
      <w:r>
        <w:t>aplikaci poznatků při řešení problémových situací</w:t>
      </w:r>
    </w:p>
    <w:p w:rsidR="007C3700" w:rsidRDefault="007C3700" w:rsidP="007C3700">
      <w:pPr>
        <w:numPr>
          <w:ilvl w:val="0"/>
          <w:numId w:val="1"/>
        </w:numPr>
      </w:pPr>
      <w:r>
        <w:t xml:space="preserve">uplatnění odborné terminologie  </w:t>
      </w:r>
    </w:p>
    <w:p w:rsidR="007C3700" w:rsidRDefault="007C3700" w:rsidP="007C3700"/>
    <w:p w:rsidR="007C3700" w:rsidRDefault="007C3700" w:rsidP="007C3700">
      <w:pPr>
        <w:pStyle w:val="Nadpis1"/>
      </w:pPr>
      <w:r>
        <w:t>Metody hodnocení</w:t>
      </w:r>
    </w:p>
    <w:p w:rsidR="007C3700" w:rsidRDefault="007C3700" w:rsidP="007C3700"/>
    <w:p w:rsidR="007C3700" w:rsidRDefault="007C3700" w:rsidP="007C3700">
      <w:pPr>
        <w:numPr>
          <w:ilvl w:val="0"/>
          <w:numId w:val="1"/>
        </w:numPr>
      </w:pPr>
      <w:r>
        <w:t>průběžné ústní či písemné zkoušení domácí přípravy na výuku</w:t>
      </w:r>
    </w:p>
    <w:p w:rsidR="007C3700" w:rsidRDefault="007C3700" w:rsidP="007C3700">
      <w:pPr>
        <w:numPr>
          <w:ilvl w:val="0"/>
          <w:numId w:val="1"/>
        </w:numPr>
      </w:pPr>
      <w:r>
        <w:t xml:space="preserve">průběžné ústní či písemné zkoušení po probrání </w:t>
      </w:r>
      <w:proofErr w:type="spellStart"/>
      <w:r>
        <w:t>tématických</w:t>
      </w:r>
      <w:proofErr w:type="spellEnd"/>
      <w:r>
        <w:t xml:space="preserve"> celků</w:t>
      </w:r>
    </w:p>
    <w:p w:rsidR="007C3700" w:rsidRDefault="007C3700" w:rsidP="007C3700">
      <w:pPr>
        <w:numPr>
          <w:ilvl w:val="0"/>
          <w:numId w:val="1"/>
        </w:numPr>
      </w:pPr>
      <w:r>
        <w:t>sebehodnocení žáka</w:t>
      </w:r>
    </w:p>
    <w:p w:rsidR="007C3700" w:rsidRDefault="007C3700" w:rsidP="007C3700">
      <w:pPr>
        <w:numPr>
          <w:ilvl w:val="0"/>
          <w:numId w:val="1"/>
        </w:numPr>
      </w:pPr>
      <w:r>
        <w:t>vzájemné hodnocení při prezentaci výsledků práce žáků</w:t>
      </w:r>
    </w:p>
    <w:p w:rsidR="007C3700" w:rsidRDefault="007C3700" w:rsidP="007C3700"/>
    <w:p w:rsidR="007C3700" w:rsidRDefault="007C3700" w:rsidP="007C3700">
      <w:pPr>
        <w:pStyle w:val="Nadpis1"/>
        <w:rPr>
          <w:b w:val="0"/>
          <w:bCs w:val="0"/>
        </w:rPr>
      </w:pPr>
      <w:r>
        <w:t>Přínos k rozvoji klíčových kompetencí</w:t>
      </w:r>
    </w:p>
    <w:p w:rsidR="007C3700" w:rsidRDefault="007C3700" w:rsidP="007C3700">
      <w:pPr>
        <w:rPr>
          <w:b/>
          <w:bCs/>
        </w:rPr>
      </w:pPr>
      <w:r>
        <w:rPr>
          <w:b/>
          <w:bCs/>
        </w:rPr>
        <w:t>Rozvíjené klíčové kompetence:</w:t>
      </w:r>
    </w:p>
    <w:p w:rsidR="007C3700" w:rsidRDefault="007C3700" w:rsidP="007C3700">
      <w:pPr>
        <w:rPr>
          <w:b/>
          <w:bCs/>
        </w:rPr>
      </w:pPr>
    </w:p>
    <w:p w:rsidR="007C3700" w:rsidRDefault="007C3700" w:rsidP="007C3700">
      <w:r>
        <w:rPr>
          <w:b/>
          <w:bCs/>
        </w:rPr>
        <w:t>Kompetence k učení</w:t>
      </w:r>
      <w:r>
        <w:t xml:space="preserve"> tzn. mít pozitivní vztah k osvojování si poznatků a motivaci k dalšímu vzdělávání, ovládat techniky učení a využívat různé informační zdroje.</w:t>
      </w:r>
    </w:p>
    <w:p w:rsidR="007C3700" w:rsidRDefault="007C3700" w:rsidP="007C3700"/>
    <w:p w:rsidR="007C3700" w:rsidRDefault="007C3700" w:rsidP="007C3700">
      <w:r>
        <w:rPr>
          <w:b/>
          <w:bCs/>
        </w:rPr>
        <w:t xml:space="preserve">Kompetence k řešení problémů </w:t>
      </w:r>
      <w:r>
        <w:t>tzn. uplatňovat znalosti při řešení problémů v ošetřovatelské péči, spolupracovat v rámci týmového řešení problémů.</w:t>
      </w:r>
    </w:p>
    <w:p w:rsidR="007C3700" w:rsidRDefault="007C3700" w:rsidP="007C3700"/>
    <w:p w:rsidR="007C3700" w:rsidRDefault="007C3700" w:rsidP="007C3700">
      <w:pPr>
        <w:rPr>
          <w:b/>
          <w:bCs/>
        </w:rPr>
      </w:pPr>
      <w:r>
        <w:rPr>
          <w:b/>
          <w:bCs/>
        </w:rPr>
        <w:t xml:space="preserve">Kompetence komunikativní </w:t>
      </w:r>
      <w:r>
        <w:t>tzn. komunikovat a diskutovat na odborné úrovni, formulovat a obhajovat své názory a postoje, dodržovat jazykové a stylistické normy a odbornou terminologii v písemné a ústní formě.</w:t>
      </w:r>
    </w:p>
    <w:p w:rsidR="007C3700" w:rsidRDefault="007C3700" w:rsidP="007C3700">
      <w:pPr>
        <w:rPr>
          <w:b/>
          <w:bCs/>
        </w:rPr>
      </w:pPr>
    </w:p>
    <w:p w:rsidR="007C3700" w:rsidRDefault="007C3700" w:rsidP="007C3700">
      <w:r>
        <w:rPr>
          <w:b/>
          <w:bCs/>
        </w:rPr>
        <w:t xml:space="preserve">Kompetence personální a sociální </w:t>
      </w:r>
      <w:r>
        <w:t>tzn. adaptovat se plynule na pracovní prostředí interních oborů a zařadit se do zdravotnického týmu.</w:t>
      </w:r>
    </w:p>
    <w:p w:rsidR="007C3700" w:rsidRDefault="007C3700" w:rsidP="007C3700"/>
    <w:p w:rsidR="007C3700" w:rsidRDefault="007C3700" w:rsidP="007C3700">
      <w:r>
        <w:rPr>
          <w:b/>
          <w:bCs/>
        </w:rPr>
        <w:t xml:space="preserve">Občanské kompetence a kulturní podvědomí </w:t>
      </w:r>
      <w:r>
        <w:t>tzn. jednat odpovědně ve vlastním a veřejném zájmu v souladu s morálními principy a respektováním práv a osobnosti člověka, uznávat hodnotu života.</w:t>
      </w:r>
    </w:p>
    <w:p w:rsidR="007C3700" w:rsidRDefault="007C3700" w:rsidP="007C3700"/>
    <w:p w:rsidR="007C3700" w:rsidRDefault="007C3700" w:rsidP="007C3700">
      <w:r>
        <w:rPr>
          <w:b/>
          <w:bCs/>
        </w:rPr>
        <w:t xml:space="preserve">Kompetence k pracovnímu uplatnění </w:t>
      </w:r>
      <w:r>
        <w:t>tzn. mít odpovědný postoj ke vzdělání a vlastní profesní budoucnosti, mít přehled o možnostech uplatnění v interních oborech.</w:t>
      </w:r>
    </w:p>
    <w:p w:rsidR="007C3700" w:rsidRDefault="007C3700" w:rsidP="007C3700"/>
    <w:p w:rsidR="007C3700" w:rsidRDefault="007C3700" w:rsidP="007C3700">
      <w:r>
        <w:rPr>
          <w:b/>
          <w:bCs/>
        </w:rPr>
        <w:t xml:space="preserve">Kompetence využívat prostředky IKT a pracovat s informacemi </w:t>
      </w:r>
      <w:r>
        <w:t>tzn. vyhledávat informace, efektivně s nimi pracovat, kriticky je vyhodnocovat a odpovědně je uplatňovat.</w:t>
      </w:r>
    </w:p>
    <w:p w:rsidR="007C3700" w:rsidRDefault="007C3700" w:rsidP="007C3700"/>
    <w:p w:rsidR="007C3700" w:rsidRDefault="007C3700" w:rsidP="007C3700">
      <w:pPr>
        <w:pStyle w:val="Nadpis2"/>
        <w:rPr>
          <w:u w:val="single"/>
        </w:rPr>
      </w:pPr>
      <w:r>
        <w:rPr>
          <w:u w:val="single"/>
        </w:rPr>
        <w:t>Rozvíjená průřezová témata</w:t>
      </w:r>
    </w:p>
    <w:p w:rsidR="007C3700" w:rsidRDefault="007C3700" w:rsidP="007C3700"/>
    <w:p w:rsidR="007C3700" w:rsidRDefault="007C3700" w:rsidP="007C3700">
      <w:r>
        <w:rPr>
          <w:b/>
          <w:bCs/>
        </w:rPr>
        <w:t xml:space="preserve">Člověk a svět práce </w:t>
      </w:r>
      <w:r>
        <w:t>– student získává znalosti a kompetence k úspěšnému uplatnění se na trhu práce, student je veden k uvědomění si zodpovědnosti za vlastní život, student se orientuje v možnostech kontinuálního vzdělávání v oboru, student je motivován k aktivnímu pracovnímu životu.</w:t>
      </w:r>
    </w:p>
    <w:p w:rsidR="007C3700" w:rsidRDefault="007C3700" w:rsidP="007C3700"/>
    <w:p w:rsidR="007C3700" w:rsidRDefault="007C3700" w:rsidP="007C3700">
      <w:pPr>
        <w:pStyle w:val="Nadpis2"/>
        <w:rPr>
          <w:b w:val="0"/>
          <w:bCs w:val="0"/>
        </w:rPr>
      </w:pPr>
      <w:r>
        <w:t xml:space="preserve">Člověk a životní prostředí </w:t>
      </w:r>
      <w:r>
        <w:rPr>
          <w:b w:val="0"/>
          <w:bCs w:val="0"/>
        </w:rPr>
        <w:t xml:space="preserve">– student si uvědomí vztah mezi životním prostředím, životním stylem a zdravím jedince a </w:t>
      </w:r>
      <w:proofErr w:type="spellStart"/>
      <w:proofErr w:type="gramStart"/>
      <w:r>
        <w:rPr>
          <w:b w:val="0"/>
          <w:bCs w:val="0"/>
        </w:rPr>
        <w:t>společnosti,student</w:t>
      </w:r>
      <w:proofErr w:type="spellEnd"/>
      <w:proofErr w:type="gramEnd"/>
      <w:r>
        <w:rPr>
          <w:b w:val="0"/>
          <w:bCs w:val="0"/>
        </w:rPr>
        <w:t xml:space="preserve"> si osvojí zásady zdravého životního stylu a vědomí odpovědnosti za své zdraví.</w:t>
      </w:r>
    </w:p>
    <w:p w:rsidR="007C3700" w:rsidRDefault="007C3700" w:rsidP="007C3700"/>
    <w:p w:rsidR="007C3700" w:rsidRDefault="007C3700" w:rsidP="007C3700">
      <w:r>
        <w:rPr>
          <w:b/>
          <w:bCs/>
        </w:rPr>
        <w:t xml:space="preserve">Občan v demokratické společnosti </w:t>
      </w:r>
      <w:r>
        <w:t>– student má vhodnou míru sebevědomí, odpovědnosti</w:t>
      </w:r>
    </w:p>
    <w:p w:rsidR="007C3700" w:rsidRDefault="007C3700" w:rsidP="007C3700">
      <w:r>
        <w:t>a schopnosti morálního úsudku.</w:t>
      </w:r>
    </w:p>
    <w:p w:rsidR="007C3700" w:rsidRDefault="007C3700" w:rsidP="007C3700"/>
    <w:p w:rsidR="007C3700" w:rsidRDefault="007C3700" w:rsidP="007C3700">
      <w:pPr>
        <w:pStyle w:val="Nadpis1"/>
      </w:pPr>
      <w:r>
        <w:t>Rozvíjené mezipředmětové vztahy</w:t>
      </w:r>
    </w:p>
    <w:p w:rsidR="007C3700" w:rsidRDefault="007C3700" w:rsidP="007C3700"/>
    <w:p w:rsidR="007C3700" w:rsidRDefault="007C3700" w:rsidP="007C3700">
      <w:r>
        <w:t xml:space="preserve">Předmět </w:t>
      </w:r>
      <w:r>
        <w:t>V</w:t>
      </w:r>
      <w:r>
        <w:t>nitřním lékařství navazuje na poznatky získané v předmětech:</w:t>
      </w:r>
    </w:p>
    <w:p w:rsidR="007C3700" w:rsidRDefault="007C3700" w:rsidP="007C3700">
      <w:pPr>
        <w:numPr>
          <w:ilvl w:val="0"/>
          <w:numId w:val="1"/>
        </w:numPr>
      </w:pPr>
      <w:r>
        <w:t>Somatologie</w:t>
      </w:r>
    </w:p>
    <w:p w:rsidR="007C3700" w:rsidRDefault="007C3700" w:rsidP="007C3700">
      <w:pPr>
        <w:numPr>
          <w:ilvl w:val="0"/>
          <w:numId w:val="1"/>
        </w:numPr>
      </w:pPr>
      <w:r>
        <w:t>Klinická propedeutika</w:t>
      </w:r>
    </w:p>
    <w:p w:rsidR="007C3700" w:rsidRDefault="007C3700" w:rsidP="007C3700">
      <w:pPr>
        <w:numPr>
          <w:ilvl w:val="0"/>
          <w:numId w:val="1"/>
        </w:numPr>
      </w:pPr>
      <w:r>
        <w:t>Ošetřovatelství</w:t>
      </w:r>
    </w:p>
    <w:p w:rsidR="007C3700" w:rsidRDefault="007C3700" w:rsidP="007C3700">
      <w:pPr>
        <w:numPr>
          <w:ilvl w:val="0"/>
          <w:numId w:val="1"/>
        </w:numPr>
      </w:pPr>
      <w:r>
        <w:t>První pomoc</w:t>
      </w:r>
    </w:p>
    <w:p w:rsidR="007C3700" w:rsidRDefault="007C3700" w:rsidP="007C3700">
      <w:pPr>
        <w:numPr>
          <w:ilvl w:val="0"/>
          <w:numId w:val="1"/>
        </w:numPr>
      </w:pPr>
      <w:r>
        <w:t>Chemie</w:t>
      </w:r>
    </w:p>
    <w:p w:rsidR="007C3700" w:rsidRDefault="007C3700" w:rsidP="007C3700">
      <w:pPr>
        <w:numPr>
          <w:ilvl w:val="0"/>
          <w:numId w:val="1"/>
        </w:numPr>
      </w:pPr>
      <w:r>
        <w:t>Fyzika</w:t>
      </w:r>
    </w:p>
    <w:p w:rsidR="007C3700" w:rsidRDefault="007C3700" w:rsidP="007C3700">
      <w:pPr>
        <w:numPr>
          <w:ilvl w:val="0"/>
          <w:numId w:val="1"/>
        </w:numPr>
      </w:pPr>
      <w:r>
        <w:t>Biologie</w:t>
      </w:r>
    </w:p>
    <w:p w:rsidR="007C3700" w:rsidRDefault="007C3700" w:rsidP="007C3700">
      <w:pPr>
        <w:numPr>
          <w:ilvl w:val="0"/>
          <w:numId w:val="1"/>
        </w:numPr>
      </w:pPr>
      <w:r>
        <w:t>Ošetřovatelství v chirurgii</w:t>
      </w:r>
    </w:p>
    <w:p w:rsidR="007C3700" w:rsidRDefault="007C3700" w:rsidP="007C3700">
      <w:pPr>
        <w:numPr>
          <w:ilvl w:val="0"/>
          <w:numId w:val="1"/>
        </w:numPr>
      </w:pPr>
      <w:r>
        <w:t>Psychologie a komunikace</w:t>
      </w:r>
    </w:p>
    <w:p w:rsidR="007C3700" w:rsidRDefault="007C3700" w:rsidP="007C3700">
      <w:pPr>
        <w:numPr>
          <w:ilvl w:val="0"/>
          <w:numId w:val="1"/>
        </w:numPr>
      </w:pPr>
      <w:r>
        <w:t>Patologie</w:t>
      </w:r>
    </w:p>
    <w:p w:rsidR="007C3700" w:rsidRDefault="007C3700" w:rsidP="007C3700">
      <w:pPr>
        <w:numPr>
          <w:ilvl w:val="0"/>
          <w:numId w:val="1"/>
        </w:numPr>
      </w:pPr>
      <w:r>
        <w:t xml:space="preserve">Veřejné zdravotnictví a výchova ke zdraví </w:t>
      </w:r>
    </w:p>
    <w:p w:rsidR="007C3700" w:rsidRDefault="007C3700" w:rsidP="007C3700">
      <w:pPr>
        <w:numPr>
          <w:ilvl w:val="0"/>
          <w:numId w:val="1"/>
        </w:numPr>
      </w:pPr>
      <w:r>
        <w:t>Ošetřování nemocných</w:t>
      </w:r>
    </w:p>
    <w:p w:rsidR="007C3700" w:rsidRDefault="007C3700" w:rsidP="007C3700">
      <w:pPr>
        <w:numPr>
          <w:ilvl w:val="0"/>
          <w:numId w:val="1"/>
        </w:numPr>
      </w:pPr>
      <w:r>
        <w:t>Mikrobiologie a hygiena</w:t>
      </w:r>
    </w:p>
    <w:p w:rsidR="007C3700" w:rsidRDefault="007C3700" w:rsidP="007C3700">
      <w:pPr>
        <w:numPr>
          <w:ilvl w:val="0"/>
          <w:numId w:val="1"/>
        </w:numPr>
      </w:pPr>
      <w:r>
        <w:t>Vnitřní lékařství</w:t>
      </w:r>
    </w:p>
    <w:p w:rsidR="007C3700" w:rsidRDefault="007C3700" w:rsidP="007C3700">
      <w:pPr>
        <w:numPr>
          <w:ilvl w:val="0"/>
          <w:numId w:val="1"/>
        </w:numPr>
      </w:pPr>
      <w:r>
        <w:t>Chirurgie</w:t>
      </w:r>
    </w:p>
    <w:p w:rsidR="007C3700" w:rsidRDefault="007C3700" w:rsidP="007C3700"/>
    <w:p w:rsidR="007C3700" w:rsidRDefault="007C3700" w:rsidP="007C3700"/>
    <w:tbl>
      <w:tblPr>
        <w:tblpPr w:leftFromText="141" w:rightFromText="141" w:horzAnchor="page" w:tblpX="1916" w:tblpY="1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3600"/>
        <w:gridCol w:w="1222"/>
      </w:tblGrid>
      <w:tr w:rsidR="007C3700" w:rsidRPr="007C3700" w:rsidTr="00783B99">
        <w:tc>
          <w:tcPr>
            <w:tcW w:w="4390" w:type="dxa"/>
          </w:tcPr>
          <w:p w:rsidR="007C3700" w:rsidRPr="007C3700" w:rsidRDefault="007C3700" w:rsidP="007C3700">
            <w:pPr>
              <w:rPr>
                <w:b/>
                <w:bCs/>
              </w:rPr>
            </w:pPr>
            <w:r w:rsidRPr="007C3700">
              <w:rPr>
                <w:b/>
                <w:bCs/>
              </w:rPr>
              <w:lastRenderedPageBreak/>
              <w:t xml:space="preserve">Vnitřní lékařství   </w:t>
            </w:r>
          </w:p>
          <w:p w:rsidR="007C3700" w:rsidRPr="007C3700" w:rsidRDefault="007C3700" w:rsidP="007C3700">
            <w:pPr>
              <w:rPr>
                <w:b/>
                <w:bCs/>
              </w:rPr>
            </w:pPr>
            <w:r w:rsidRPr="007C3700">
              <w:rPr>
                <w:b/>
                <w:bCs/>
              </w:rPr>
              <w:t xml:space="preserve">             </w:t>
            </w:r>
            <w:proofErr w:type="gramStart"/>
            <w:r w:rsidRPr="007C3700">
              <w:rPr>
                <w:b/>
                <w:bCs/>
              </w:rPr>
              <w:t>4.ročník</w:t>
            </w:r>
            <w:proofErr w:type="gramEnd"/>
          </w:p>
        </w:tc>
        <w:tc>
          <w:tcPr>
            <w:tcW w:w="3600" w:type="dxa"/>
          </w:tcPr>
          <w:p w:rsidR="007C3700" w:rsidRPr="007C3700" w:rsidRDefault="007C3700" w:rsidP="007C3700"/>
        </w:tc>
        <w:tc>
          <w:tcPr>
            <w:tcW w:w="1222" w:type="dxa"/>
          </w:tcPr>
          <w:p w:rsidR="007C3700" w:rsidRPr="007C3700" w:rsidRDefault="007C3700" w:rsidP="007C3700"/>
        </w:tc>
      </w:tr>
      <w:tr w:rsidR="007C3700" w:rsidRPr="007C3700" w:rsidTr="00783B99">
        <w:tc>
          <w:tcPr>
            <w:tcW w:w="4390" w:type="dxa"/>
          </w:tcPr>
          <w:p w:rsidR="007C3700" w:rsidRPr="007C3700" w:rsidRDefault="007C3700" w:rsidP="007C3700">
            <w:pPr>
              <w:rPr>
                <w:b/>
                <w:bCs/>
              </w:rPr>
            </w:pPr>
          </w:p>
        </w:tc>
        <w:tc>
          <w:tcPr>
            <w:tcW w:w="3600" w:type="dxa"/>
          </w:tcPr>
          <w:p w:rsidR="007C3700" w:rsidRPr="007C3700" w:rsidRDefault="007C3700" w:rsidP="007C3700"/>
        </w:tc>
        <w:tc>
          <w:tcPr>
            <w:tcW w:w="1222" w:type="dxa"/>
          </w:tcPr>
          <w:p w:rsidR="007C3700" w:rsidRPr="007C3700" w:rsidRDefault="007C3700" w:rsidP="007C3700">
            <w:pPr>
              <w:rPr>
                <w:b/>
              </w:rPr>
            </w:pPr>
            <w:r w:rsidRPr="007C3700">
              <w:t xml:space="preserve">    </w:t>
            </w:r>
            <w:r w:rsidRPr="007C3700">
              <w:rPr>
                <w:b/>
              </w:rPr>
              <w:t xml:space="preserve"> </w:t>
            </w:r>
          </w:p>
        </w:tc>
      </w:tr>
      <w:tr w:rsidR="007C3700" w:rsidRPr="007C3700" w:rsidTr="00783B99">
        <w:tc>
          <w:tcPr>
            <w:tcW w:w="4390" w:type="dxa"/>
          </w:tcPr>
          <w:p w:rsidR="007C3700" w:rsidRPr="007C3700" w:rsidRDefault="007C3700" w:rsidP="007C3700">
            <w:pPr>
              <w:rPr>
                <w:b/>
                <w:bCs/>
              </w:rPr>
            </w:pPr>
            <w:r w:rsidRPr="007C3700">
              <w:t xml:space="preserve">        </w:t>
            </w:r>
            <w:r w:rsidRPr="007C3700">
              <w:rPr>
                <w:b/>
                <w:bCs/>
              </w:rPr>
              <w:t>Výsledky vzdělávání</w:t>
            </w:r>
          </w:p>
        </w:tc>
        <w:tc>
          <w:tcPr>
            <w:tcW w:w="3600" w:type="dxa"/>
          </w:tcPr>
          <w:p w:rsidR="007C3700" w:rsidRPr="007C3700" w:rsidRDefault="007C3700" w:rsidP="007C3700">
            <w:pPr>
              <w:rPr>
                <w:b/>
              </w:rPr>
            </w:pPr>
            <w:r w:rsidRPr="007C3700">
              <w:t xml:space="preserve">                </w:t>
            </w:r>
            <w:r w:rsidRPr="007C3700">
              <w:rPr>
                <w:b/>
              </w:rPr>
              <w:t>Učivo</w:t>
            </w:r>
          </w:p>
        </w:tc>
        <w:tc>
          <w:tcPr>
            <w:tcW w:w="1222" w:type="dxa"/>
          </w:tcPr>
          <w:p w:rsidR="007C3700" w:rsidRPr="007C3700" w:rsidRDefault="007C3700" w:rsidP="007C370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548DD4" w:themeColor="text2" w:themeTint="99"/>
                <w:sz w:val="22"/>
                <w:szCs w:val="22"/>
              </w:rPr>
            </w:pPr>
            <w:r w:rsidRPr="007C3700">
              <w:rPr>
                <w:rFonts w:asciiTheme="majorHAnsi" w:eastAsiaTheme="majorEastAsia" w:hAnsiTheme="majorHAnsi" w:cstheme="majorBidi"/>
                <w:b/>
                <w:bCs/>
                <w:color w:val="548DD4" w:themeColor="text2" w:themeTint="99"/>
                <w:sz w:val="22"/>
                <w:szCs w:val="22"/>
              </w:rPr>
              <w:t>Hodinová</w:t>
            </w:r>
          </w:p>
          <w:p w:rsidR="007C3700" w:rsidRPr="007C3700" w:rsidRDefault="007C3700" w:rsidP="007C3700">
            <w:pPr>
              <w:rPr>
                <w:b/>
                <w:bCs/>
              </w:rPr>
            </w:pPr>
            <w:r w:rsidRPr="007C3700">
              <w:rPr>
                <w:b/>
                <w:bCs/>
                <w:color w:val="548DD4" w:themeColor="text2" w:themeTint="99"/>
                <w:sz w:val="22"/>
                <w:szCs w:val="22"/>
              </w:rPr>
              <w:t xml:space="preserve">dotace </w:t>
            </w:r>
            <w:r w:rsidRPr="007C3700">
              <w:rPr>
                <w:b/>
                <w:bCs/>
                <w:sz w:val="22"/>
                <w:szCs w:val="22"/>
              </w:rPr>
              <w:t>27h</w:t>
            </w:r>
          </w:p>
        </w:tc>
      </w:tr>
      <w:tr w:rsidR="007C3700" w:rsidRPr="007C3700" w:rsidTr="00783B99">
        <w:tc>
          <w:tcPr>
            <w:tcW w:w="4390" w:type="dxa"/>
          </w:tcPr>
          <w:p w:rsidR="007C3700" w:rsidRPr="007C3700" w:rsidRDefault="007C3700" w:rsidP="007C3700">
            <w:pPr>
              <w:rPr>
                <w:b/>
              </w:rPr>
            </w:pPr>
            <w:r w:rsidRPr="007C3700">
              <w:rPr>
                <w:b/>
              </w:rPr>
              <w:t>Žák: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  <w:rPr>
                <w:bCs/>
              </w:rPr>
            </w:pPr>
            <w:r w:rsidRPr="007C3700">
              <w:rPr>
                <w:bCs/>
              </w:rPr>
              <w:t xml:space="preserve">popíše základní podobory interního </w:t>
            </w:r>
          </w:p>
          <w:p w:rsidR="007C3700" w:rsidRPr="007C3700" w:rsidRDefault="007C3700" w:rsidP="007C3700">
            <w:pPr>
              <w:ind w:left="360"/>
              <w:rPr>
                <w:bCs/>
              </w:rPr>
            </w:pPr>
            <w:r w:rsidRPr="007C3700">
              <w:rPr>
                <w:bCs/>
              </w:rPr>
              <w:t xml:space="preserve">      oddělení</w:t>
            </w:r>
          </w:p>
        </w:tc>
        <w:tc>
          <w:tcPr>
            <w:tcW w:w="3600" w:type="dxa"/>
          </w:tcPr>
          <w:p w:rsidR="007C3700" w:rsidRPr="007C3700" w:rsidRDefault="007C3700" w:rsidP="007C370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7C3700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Obecná část</w:t>
            </w:r>
          </w:p>
          <w:p w:rsidR="007C3700" w:rsidRPr="007C3700" w:rsidRDefault="007C3700" w:rsidP="007C3700">
            <w:pPr>
              <w:rPr>
                <w:b/>
                <w:bCs/>
              </w:rPr>
            </w:pPr>
            <w:r w:rsidRPr="007C3700">
              <w:rPr>
                <w:b/>
                <w:bCs/>
              </w:rPr>
              <w:t>Úvod do oboru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pojem vnitřní lékařství, jednotlivé podobory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význam spolupráce mezi lékařem a sestrou</w:t>
            </w:r>
          </w:p>
        </w:tc>
        <w:tc>
          <w:tcPr>
            <w:tcW w:w="1222" w:type="dxa"/>
          </w:tcPr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>
            <w:pPr>
              <w:rPr>
                <w:b/>
                <w:bCs/>
              </w:rPr>
            </w:pPr>
            <w:r w:rsidRPr="007C3700">
              <w:rPr>
                <w:b/>
                <w:bCs/>
              </w:rPr>
              <w:t xml:space="preserve">      1h</w:t>
            </w:r>
          </w:p>
        </w:tc>
      </w:tr>
      <w:tr w:rsidR="007C3700" w:rsidRPr="007C3700" w:rsidTr="00783B99">
        <w:tc>
          <w:tcPr>
            <w:tcW w:w="4390" w:type="dxa"/>
          </w:tcPr>
          <w:p w:rsidR="007C3700" w:rsidRPr="007C3700" w:rsidRDefault="007C3700" w:rsidP="007C3700">
            <w:pPr>
              <w:rPr>
                <w:b/>
                <w:bCs/>
              </w:rPr>
            </w:pPr>
            <w:r w:rsidRPr="007C3700">
              <w:rPr>
                <w:b/>
                <w:bCs/>
              </w:rPr>
              <w:t>Žák: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 xml:space="preserve">aplikuje znalosti o </w:t>
            </w:r>
            <w:proofErr w:type="gramStart"/>
            <w:r w:rsidRPr="007C3700">
              <w:t>srdečně-cévním  systému</w:t>
            </w:r>
            <w:proofErr w:type="gramEnd"/>
            <w:r w:rsidRPr="007C3700">
              <w:t xml:space="preserve"> z předmětu Somatologie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pojmenuje druhy onemocnění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vysvětlí příčiny vzniku onemocnění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popíše příznaky onemocnění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uvede možnosti diagnostiky a léčby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uvede základní principy ošetřovatelské péče o pacienty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vyvodí preventivní opatření vzniku onemocnění a jejich komplikace</w:t>
            </w:r>
          </w:p>
          <w:p w:rsidR="007C3700" w:rsidRPr="007C3700" w:rsidRDefault="007C3700" w:rsidP="007C3700">
            <w:pPr>
              <w:ind w:left="720"/>
            </w:pPr>
          </w:p>
          <w:p w:rsidR="007C3700" w:rsidRPr="007C3700" w:rsidRDefault="007C3700" w:rsidP="007C3700">
            <w:pPr>
              <w:ind w:left="360"/>
            </w:pPr>
          </w:p>
        </w:tc>
        <w:tc>
          <w:tcPr>
            <w:tcW w:w="3600" w:type="dxa"/>
          </w:tcPr>
          <w:p w:rsidR="007C3700" w:rsidRPr="007C3700" w:rsidRDefault="007C3700" w:rsidP="007C370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7C3700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Speciální část</w:t>
            </w:r>
          </w:p>
          <w:p w:rsidR="007C3700" w:rsidRPr="007C3700" w:rsidRDefault="007C3700" w:rsidP="007C3700">
            <w:pPr>
              <w:rPr>
                <w:b/>
                <w:bCs/>
              </w:rPr>
            </w:pPr>
            <w:r w:rsidRPr="007C3700">
              <w:rPr>
                <w:b/>
                <w:bCs/>
              </w:rPr>
              <w:t>Onemocnění srdce a cév</w:t>
            </w:r>
            <w:r w:rsidRPr="007C3700">
              <w:t xml:space="preserve"> </w:t>
            </w:r>
          </w:p>
          <w:p w:rsidR="007C3700" w:rsidRPr="007C3700" w:rsidRDefault="007C3700" w:rsidP="007C3700">
            <w:pPr>
              <w:ind w:left="720"/>
            </w:pPr>
          </w:p>
        </w:tc>
        <w:tc>
          <w:tcPr>
            <w:tcW w:w="1222" w:type="dxa"/>
          </w:tcPr>
          <w:p w:rsidR="007C3700" w:rsidRPr="007C3700" w:rsidRDefault="007C3700" w:rsidP="007C3700">
            <w:r w:rsidRPr="007C3700">
              <w:t xml:space="preserve"> </w:t>
            </w:r>
          </w:p>
          <w:p w:rsidR="007C3700" w:rsidRPr="007C3700" w:rsidRDefault="007C3700" w:rsidP="007C3700">
            <w:r w:rsidRPr="007C3700">
              <w:t xml:space="preserve"> </w:t>
            </w:r>
          </w:p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>
            <w:pPr>
              <w:rPr>
                <w:b/>
                <w:bCs/>
              </w:rPr>
            </w:pPr>
            <w:r w:rsidRPr="007C3700">
              <w:t xml:space="preserve">     </w:t>
            </w:r>
            <w:r w:rsidRPr="007C3700">
              <w:rPr>
                <w:b/>
                <w:bCs/>
              </w:rPr>
              <w:t xml:space="preserve"> 3h</w:t>
            </w:r>
          </w:p>
        </w:tc>
      </w:tr>
      <w:tr w:rsidR="007C3700" w:rsidRPr="007C3700" w:rsidTr="00783B99">
        <w:tc>
          <w:tcPr>
            <w:tcW w:w="4390" w:type="dxa"/>
          </w:tcPr>
          <w:p w:rsidR="007C3700" w:rsidRPr="007C3700" w:rsidRDefault="007C3700" w:rsidP="007C3700">
            <w:pPr>
              <w:rPr>
                <w:b/>
                <w:bCs/>
              </w:rPr>
            </w:pPr>
            <w:r w:rsidRPr="007C3700">
              <w:rPr>
                <w:b/>
                <w:bCs/>
              </w:rPr>
              <w:t>Žák: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 xml:space="preserve">aplikuje znalosti o </w:t>
            </w:r>
            <w:proofErr w:type="gramStart"/>
            <w:r w:rsidRPr="007C3700">
              <w:t>dýchacím  systému</w:t>
            </w:r>
            <w:proofErr w:type="gramEnd"/>
            <w:r w:rsidRPr="007C3700">
              <w:t xml:space="preserve"> z předmětu Somatologie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pojmenuje druhy onemocnění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vysvětlí příčiny vzniku onemocnění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popíše příznaky onemocnění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uvede možnosti diagnostiky a léčby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uvede základní principy ošetřovatelské péče o pacienty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vyvodí preventivní opatření vzniku onemocnění a jejich komplikace</w:t>
            </w:r>
          </w:p>
          <w:p w:rsidR="007C3700" w:rsidRPr="007C3700" w:rsidRDefault="007C3700" w:rsidP="007C3700">
            <w:pPr>
              <w:ind w:left="720"/>
            </w:pPr>
          </w:p>
          <w:p w:rsidR="007C3700" w:rsidRPr="007C3700" w:rsidRDefault="007C3700" w:rsidP="007C3700"/>
        </w:tc>
        <w:tc>
          <w:tcPr>
            <w:tcW w:w="3600" w:type="dxa"/>
          </w:tcPr>
          <w:p w:rsidR="007C3700" w:rsidRPr="007C3700" w:rsidRDefault="007C3700" w:rsidP="007C370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7C3700">
              <w:rPr>
                <w:rFonts w:asciiTheme="majorHAnsi" w:eastAsiaTheme="majorEastAsia" w:hAnsiTheme="majorHAnsi" w:cstheme="majorBidi"/>
                <w:b/>
                <w:bCs/>
              </w:rPr>
              <w:t>Onemocnění dýchacího systému</w:t>
            </w:r>
          </w:p>
          <w:p w:rsidR="007C3700" w:rsidRPr="007C3700" w:rsidRDefault="007C3700" w:rsidP="007C3700">
            <w:pPr>
              <w:ind w:left="720"/>
            </w:pPr>
          </w:p>
        </w:tc>
        <w:tc>
          <w:tcPr>
            <w:tcW w:w="1222" w:type="dxa"/>
          </w:tcPr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>
            <w:pPr>
              <w:rPr>
                <w:b/>
                <w:bCs/>
              </w:rPr>
            </w:pPr>
            <w:r w:rsidRPr="007C3700">
              <w:t xml:space="preserve">      </w:t>
            </w:r>
            <w:r w:rsidRPr="007C3700">
              <w:rPr>
                <w:b/>
                <w:bCs/>
              </w:rPr>
              <w:t>3h</w:t>
            </w:r>
          </w:p>
        </w:tc>
      </w:tr>
      <w:tr w:rsidR="007C3700" w:rsidRPr="007C3700" w:rsidTr="00783B99">
        <w:tc>
          <w:tcPr>
            <w:tcW w:w="4390" w:type="dxa"/>
          </w:tcPr>
          <w:p w:rsidR="007C3700" w:rsidRPr="007C3700" w:rsidRDefault="007C3700" w:rsidP="007C3700">
            <w:pPr>
              <w:rPr>
                <w:b/>
                <w:bCs/>
              </w:rPr>
            </w:pPr>
            <w:r w:rsidRPr="007C3700">
              <w:rPr>
                <w:b/>
                <w:bCs/>
              </w:rPr>
              <w:t>Žák: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aplikuje znalosti o trávicím systému z předmětu Somatologie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pojmenuje druhy onemocnění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vysvětlí příčiny vzniku onemocnění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popíše příznaky onemocnění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uvede možnosti diagnostiky a léčby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uvede základní principy ošetřovatelské péče o pacienty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vyvodí preventivní opatření vzniku onemocnění a jejich komplikace</w:t>
            </w:r>
          </w:p>
        </w:tc>
        <w:tc>
          <w:tcPr>
            <w:tcW w:w="3600" w:type="dxa"/>
          </w:tcPr>
          <w:p w:rsidR="007C3700" w:rsidRPr="007C3700" w:rsidRDefault="007C3700" w:rsidP="007C370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7C3700">
              <w:rPr>
                <w:rFonts w:asciiTheme="majorHAnsi" w:eastAsiaTheme="majorEastAsia" w:hAnsiTheme="majorHAnsi" w:cstheme="majorBidi"/>
                <w:b/>
                <w:bCs/>
              </w:rPr>
              <w:t>Onemocnění trávicího systému</w:t>
            </w:r>
          </w:p>
          <w:p w:rsidR="007C3700" w:rsidRPr="007C3700" w:rsidRDefault="007C3700" w:rsidP="007C3700">
            <w:r w:rsidRPr="007C3700">
              <w:t xml:space="preserve">      </w:t>
            </w:r>
          </w:p>
          <w:p w:rsidR="007C3700" w:rsidRPr="007C3700" w:rsidRDefault="007C3700" w:rsidP="007C3700">
            <w:pPr>
              <w:ind w:left="360"/>
            </w:pPr>
          </w:p>
        </w:tc>
        <w:tc>
          <w:tcPr>
            <w:tcW w:w="1222" w:type="dxa"/>
          </w:tcPr>
          <w:p w:rsidR="007C3700" w:rsidRPr="007C3700" w:rsidRDefault="007C3700" w:rsidP="007C3700">
            <w:r w:rsidRPr="007C3700">
              <w:t xml:space="preserve"> </w:t>
            </w:r>
          </w:p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>
            <w:pPr>
              <w:rPr>
                <w:b/>
                <w:bCs/>
              </w:rPr>
            </w:pPr>
            <w:r w:rsidRPr="007C3700">
              <w:t xml:space="preserve">     </w:t>
            </w:r>
            <w:r w:rsidRPr="007C3700">
              <w:rPr>
                <w:b/>
                <w:bCs/>
              </w:rPr>
              <w:t>3h</w:t>
            </w:r>
          </w:p>
        </w:tc>
      </w:tr>
    </w:tbl>
    <w:p w:rsidR="007C3700" w:rsidRDefault="007C3700" w:rsidP="007C3700"/>
    <w:p w:rsidR="007C3700" w:rsidRDefault="007C3700" w:rsidP="007C3700"/>
    <w:p w:rsidR="007C3700" w:rsidRDefault="007C3700" w:rsidP="007C3700"/>
    <w:p w:rsidR="007C3700" w:rsidRDefault="007C3700" w:rsidP="007C37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3"/>
        <w:gridCol w:w="3574"/>
        <w:gridCol w:w="1295"/>
      </w:tblGrid>
      <w:tr w:rsidR="007C3700" w:rsidRPr="007C3700" w:rsidTr="00783B99">
        <w:tc>
          <w:tcPr>
            <w:tcW w:w="4343" w:type="dxa"/>
          </w:tcPr>
          <w:p w:rsidR="007C3700" w:rsidRPr="007C3700" w:rsidRDefault="007C3700" w:rsidP="007C3700">
            <w:pPr>
              <w:rPr>
                <w:b/>
                <w:bCs/>
              </w:rPr>
            </w:pPr>
            <w:r w:rsidRPr="007C3700">
              <w:rPr>
                <w:b/>
                <w:bCs/>
              </w:rPr>
              <w:lastRenderedPageBreak/>
              <w:t>Žák: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aplikuje znalosti o močovém systému z předmětu Somatologie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pojmenuje druhy onemocnění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vysvětlí příčiny vzniku onemocnění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popíše příznaky onemocnění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uvede možnosti diagnostiky a léčby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uvede základní principy ošetřovatelské péče o pacienty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vyvodí preventivní opatření vzniku onemocnění a jejich komplikace</w:t>
            </w:r>
          </w:p>
          <w:p w:rsidR="007C3700" w:rsidRPr="007C3700" w:rsidRDefault="007C3700" w:rsidP="007C3700">
            <w:pPr>
              <w:rPr>
                <w:b/>
                <w:bCs/>
              </w:rPr>
            </w:pPr>
          </w:p>
        </w:tc>
        <w:tc>
          <w:tcPr>
            <w:tcW w:w="3574" w:type="dxa"/>
          </w:tcPr>
          <w:p w:rsidR="007C3700" w:rsidRPr="007C3700" w:rsidRDefault="007C3700" w:rsidP="007C370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7C3700">
              <w:rPr>
                <w:rFonts w:asciiTheme="majorHAnsi" w:eastAsiaTheme="majorEastAsia" w:hAnsiTheme="majorHAnsi" w:cstheme="majorBidi"/>
                <w:b/>
                <w:bCs/>
              </w:rPr>
              <w:t>Onemocnění močového systému</w:t>
            </w:r>
          </w:p>
          <w:p w:rsidR="007C3700" w:rsidRPr="007C3700" w:rsidRDefault="007C3700" w:rsidP="007C3700">
            <w:pPr>
              <w:ind w:left="720"/>
            </w:pPr>
          </w:p>
        </w:tc>
        <w:tc>
          <w:tcPr>
            <w:tcW w:w="1295" w:type="dxa"/>
          </w:tcPr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>
            <w:pPr>
              <w:rPr>
                <w:b/>
                <w:bCs/>
              </w:rPr>
            </w:pPr>
            <w:r w:rsidRPr="007C3700">
              <w:t xml:space="preserve">      </w:t>
            </w:r>
            <w:r w:rsidRPr="007C3700">
              <w:rPr>
                <w:b/>
                <w:bCs/>
              </w:rPr>
              <w:t>3h</w:t>
            </w:r>
          </w:p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/>
        </w:tc>
      </w:tr>
      <w:tr w:rsidR="007C3700" w:rsidRPr="007C3700" w:rsidTr="00783B99">
        <w:tc>
          <w:tcPr>
            <w:tcW w:w="4343" w:type="dxa"/>
          </w:tcPr>
          <w:p w:rsidR="007C3700" w:rsidRPr="007C3700" w:rsidRDefault="007C3700" w:rsidP="007C3700">
            <w:pPr>
              <w:rPr>
                <w:b/>
                <w:bCs/>
              </w:rPr>
            </w:pPr>
            <w:r w:rsidRPr="007C3700">
              <w:rPr>
                <w:b/>
                <w:bCs/>
              </w:rPr>
              <w:t>Žák: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aplikuje znalosti o metabolismu z předmětů Somatologie a Biologie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pojmenuje druhy onemocnění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vysvětlí příčiny vzniku onemocnění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popíše příznaky onemocnění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uvede možnosti diagnostiky a léčby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uvede základní principy ošetřovatelské péče o pacienty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vyvodí preventivní opatření vzniku onemocnění a jejich komplikace</w:t>
            </w:r>
          </w:p>
          <w:p w:rsidR="007C3700" w:rsidRPr="007C3700" w:rsidRDefault="007C3700" w:rsidP="007C3700">
            <w:pPr>
              <w:rPr>
                <w:b/>
                <w:bCs/>
              </w:rPr>
            </w:pPr>
          </w:p>
        </w:tc>
        <w:tc>
          <w:tcPr>
            <w:tcW w:w="3574" w:type="dxa"/>
          </w:tcPr>
          <w:p w:rsidR="007C3700" w:rsidRPr="007C3700" w:rsidRDefault="007C3700" w:rsidP="007C370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7C3700">
              <w:rPr>
                <w:rFonts w:asciiTheme="majorHAnsi" w:eastAsiaTheme="majorEastAsia" w:hAnsiTheme="majorHAnsi" w:cstheme="majorBidi"/>
                <w:b/>
                <w:bCs/>
              </w:rPr>
              <w:t>Onemocnění metabolismu</w:t>
            </w:r>
          </w:p>
          <w:p w:rsidR="007C3700" w:rsidRPr="007C3700" w:rsidRDefault="007C3700" w:rsidP="007C3700">
            <w:pPr>
              <w:ind w:left="720"/>
            </w:pPr>
          </w:p>
        </w:tc>
        <w:tc>
          <w:tcPr>
            <w:tcW w:w="1295" w:type="dxa"/>
          </w:tcPr>
          <w:p w:rsidR="007C3700" w:rsidRPr="007C3700" w:rsidRDefault="007C3700" w:rsidP="007C3700">
            <w:r w:rsidRPr="007C3700">
              <w:t xml:space="preserve">     </w:t>
            </w:r>
          </w:p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>
            <w:pPr>
              <w:rPr>
                <w:b/>
                <w:bCs/>
              </w:rPr>
            </w:pPr>
            <w:r w:rsidRPr="007C3700">
              <w:t xml:space="preserve">     </w:t>
            </w:r>
            <w:r w:rsidRPr="007C3700">
              <w:rPr>
                <w:b/>
                <w:bCs/>
              </w:rPr>
              <w:t>3h</w:t>
            </w:r>
          </w:p>
        </w:tc>
      </w:tr>
      <w:tr w:rsidR="007C3700" w:rsidRPr="007C3700" w:rsidTr="00783B99">
        <w:trPr>
          <w:trHeight w:val="3561"/>
        </w:trPr>
        <w:tc>
          <w:tcPr>
            <w:tcW w:w="4343" w:type="dxa"/>
          </w:tcPr>
          <w:p w:rsidR="007C3700" w:rsidRPr="007C3700" w:rsidRDefault="007C3700" w:rsidP="007C3700">
            <w:pPr>
              <w:rPr>
                <w:b/>
                <w:bCs/>
              </w:rPr>
            </w:pPr>
            <w:r w:rsidRPr="007C3700">
              <w:rPr>
                <w:b/>
                <w:bCs/>
              </w:rPr>
              <w:t>Žák: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 xml:space="preserve">aplikuje znalosti o endokrinním systému z předmětů Somatologie 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pojmenuje druhy onemocnění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vysvětlí příčiny vzniku onemocnění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popíše příznaky onemocnění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uvede možnosti diagnostiky a léčby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uvede základní principy ošetřovatelské péče o pacienty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vyvodí preventivní opatření vzniku onemocnění a jejich komplikace</w:t>
            </w:r>
          </w:p>
        </w:tc>
        <w:tc>
          <w:tcPr>
            <w:tcW w:w="3574" w:type="dxa"/>
          </w:tcPr>
          <w:p w:rsidR="007C3700" w:rsidRPr="007C3700" w:rsidRDefault="007C3700" w:rsidP="007C370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7C3700">
              <w:rPr>
                <w:rFonts w:asciiTheme="majorHAnsi" w:eastAsiaTheme="majorEastAsia" w:hAnsiTheme="majorHAnsi" w:cstheme="majorBidi"/>
                <w:b/>
                <w:bCs/>
              </w:rPr>
              <w:t>Onemocnění žláz s vnitřní sekrecí</w:t>
            </w:r>
          </w:p>
          <w:p w:rsidR="007C3700" w:rsidRPr="007C3700" w:rsidRDefault="007C3700" w:rsidP="007C3700">
            <w:pPr>
              <w:ind w:left="720"/>
            </w:pPr>
          </w:p>
        </w:tc>
        <w:tc>
          <w:tcPr>
            <w:tcW w:w="1295" w:type="dxa"/>
          </w:tcPr>
          <w:p w:rsidR="007C3700" w:rsidRPr="007C3700" w:rsidRDefault="007C3700" w:rsidP="007C3700">
            <w:r w:rsidRPr="007C3700">
              <w:t xml:space="preserve">    </w:t>
            </w:r>
          </w:p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>
            <w:pPr>
              <w:rPr>
                <w:b/>
                <w:bCs/>
              </w:rPr>
            </w:pPr>
            <w:r w:rsidRPr="007C3700">
              <w:t xml:space="preserve">      </w:t>
            </w:r>
            <w:r w:rsidRPr="007C3700">
              <w:rPr>
                <w:b/>
                <w:bCs/>
              </w:rPr>
              <w:t>2h</w:t>
            </w:r>
          </w:p>
        </w:tc>
      </w:tr>
      <w:tr w:rsidR="007C3700" w:rsidRPr="007C3700" w:rsidTr="00783B99">
        <w:tc>
          <w:tcPr>
            <w:tcW w:w="4343" w:type="dxa"/>
          </w:tcPr>
          <w:p w:rsidR="007C3700" w:rsidRPr="007C3700" w:rsidRDefault="007C3700" w:rsidP="007C3700">
            <w:pPr>
              <w:rPr>
                <w:b/>
                <w:bCs/>
              </w:rPr>
            </w:pPr>
            <w:r w:rsidRPr="007C3700">
              <w:rPr>
                <w:b/>
                <w:bCs/>
              </w:rPr>
              <w:t>Žák: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 xml:space="preserve">aplikuje znalosti o krvetvorném systému z předmětů Somatologie a Biologie 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pojmenuje druhy onemocnění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vysvětlí příčiny vzniku onemocnění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popíše příznaky onemocnění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uvede možnosti diagnostiky a léčby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uvede základní principy ošetřovatelské péče o pacienty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vyvodí preventivní opatření vzniku onemocnění a jejich komplikace</w:t>
            </w:r>
          </w:p>
          <w:p w:rsidR="007C3700" w:rsidRPr="007C3700" w:rsidRDefault="007C3700" w:rsidP="007C3700">
            <w:pPr>
              <w:rPr>
                <w:b/>
                <w:bCs/>
              </w:rPr>
            </w:pPr>
          </w:p>
        </w:tc>
        <w:tc>
          <w:tcPr>
            <w:tcW w:w="3574" w:type="dxa"/>
          </w:tcPr>
          <w:p w:rsidR="007C3700" w:rsidRPr="007C3700" w:rsidRDefault="007C3700" w:rsidP="007C370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7C3700">
              <w:rPr>
                <w:rFonts w:asciiTheme="majorHAnsi" w:eastAsiaTheme="majorEastAsia" w:hAnsiTheme="majorHAnsi" w:cstheme="majorBidi"/>
                <w:b/>
                <w:bCs/>
              </w:rPr>
              <w:t>Onemocnění krve</w:t>
            </w:r>
          </w:p>
          <w:p w:rsidR="007C3700" w:rsidRPr="007C3700" w:rsidRDefault="007C3700" w:rsidP="007C3700">
            <w:pPr>
              <w:ind w:left="720"/>
            </w:pPr>
          </w:p>
        </w:tc>
        <w:tc>
          <w:tcPr>
            <w:tcW w:w="1295" w:type="dxa"/>
          </w:tcPr>
          <w:p w:rsidR="007C3700" w:rsidRPr="007C3700" w:rsidRDefault="007C3700" w:rsidP="007C3700">
            <w:r w:rsidRPr="007C3700">
              <w:t xml:space="preserve">   </w:t>
            </w:r>
          </w:p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>
            <w:pPr>
              <w:rPr>
                <w:b/>
                <w:bCs/>
              </w:rPr>
            </w:pPr>
            <w:r w:rsidRPr="007C3700">
              <w:t xml:space="preserve">      </w:t>
            </w:r>
            <w:r w:rsidRPr="007C3700">
              <w:rPr>
                <w:b/>
                <w:bCs/>
              </w:rPr>
              <w:t>2h</w:t>
            </w:r>
          </w:p>
        </w:tc>
      </w:tr>
      <w:tr w:rsidR="007C3700" w:rsidRPr="007C3700" w:rsidTr="00783B99"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00" w:rsidRPr="007C3700" w:rsidRDefault="007C3700" w:rsidP="007C3700">
            <w:pPr>
              <w:rPr>
                <w:b/>
                <w:bCs/>
              </w:rPr>
            </w:pPr>
            <w:r w:rsidRPr="007C3700">
              <w:rPr>
                <w:b/>
                <w:bCs/>
              </w:rPr>
              <w:lastRenderedPageBreak/>
              <w:t>Žák: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 xml:space="preserve">aplikuje znalosti o pohybovém systému z předmětů Somatologie 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pojmenuje druhy onemocnění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vysvětlí příčiny vzniku onemocnění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popíše příznaky onemocnění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uvede možnosti diagnostiky a léčby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uvede základní principy ošetřovatelské péče o pacienty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</w:pPr>
            <w:r w:rsidRPr="007C3700">
              <w:t>vyvodí preventivní opatření vzniku onemocnění a jejich komplikace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00" w:rsidRPr="007C3700" w:rsidRDefault="007C3700" w:rsidP="007C370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7C3700">
              <w:rPr>
                <w:rFonts w:asciiTheme="majorHAnsi" w:eastAsiaTheme="majorEastAsia" w:hAnsiTheme="majorHAnsi" w:cstheme="majorBidi"/>
                <w:b/>
                <w:bCs/>
              </w:rPr>
              <w:t>Onemocnění pohybového systému</w:t>
            </w:r>
          </w:p>
          <w:p w:rsidR="007C3700" w:rsidRPr="007C3700" w:rsidRDefault="007C3700" w:rsidP="007C3700">
            <w:r w:rsidRPr="007C3700">
              <w:t xml:space="preserve">     </w:t>
            </w:r>
          </w:p>
          <w:p w:rsidR="007C3700" w:rsidRPr="007C3700" w:rsidRDefault="007C3700" w:rsidP="007C3700">
            <w:pPr>
              <w:ind w:left="720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00" w:rsidRPr="007C3700" w:rsidRDefault="007C3700" w:rsidP="007C3700">
            <w:r w:rsidRPr="007C3700">
              <w:t xml:space="preserve">    </w:t>
            </w:r>
          </w:p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>
            <w:pPr>
              <w:rPr>
                <w:b/>
                <w:bCs/>
              </w:rPr>
            </w:pPr>
            <w:r w:rsidRPr="007C3700">
              <w:t xml:space="preserve">       </w:t>
            </w:r>
            <w:r w:rsidRPr="007C3700">
              <w:rPr>
                <w:b/>
                <w:bCs/>
              </w:rPr>
              <w:t>3h</w:t>
            </w:r>
          </w:p>
        </w:tc>
      </w:tr>
      <w:tr w:rsidR="007C3700" w:rsidRPr="007C3700" w:rsidTr="00783B99"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00" w:rsidRPr="007C3700" w:rsidRDefault="007C3700" w:rsidP="007C3700">
            <w:pPr>
              <w:rPr>
                <w:b/>
                <w:bCs/>
              </w:rPr>
            </w:pPr>
            <w:r w:rsidRPr="007C3700">
              <w:rPr>
                <w:b/>
                <w:bCs/>
              </w:rPr>
              <w:t>Žák: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  <w:rPr>
                <w:bCs/>
              </w:rPr>
            </w:pPr>
            <w:r w:rsidRPr="007C3700">
              <w:rPr>
                <w:bCs/>
              </w:rPr>
              <w:t>aplikuje znalosti z předmětů Somatologie a Biologie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  <w:rPr>
                <w:bCs/>
              </w:rPr>
            </w:pPr>
            <w:r w:rsidRPr="007C3700">
              <w:rPr>
                <w:bCs/>
              </w:rPr>
              <w:t>pojmenuje druhy onemocnění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  <w:rPr>
                <w:bCs/>
              </w:rPr>
            </w:pPr>
            <w:r w:rsidRPr="007C3700">
              <w:rPr>
                <w:bCs/>
              </w:rPr>
              <w:t>vysvětlí příčiny vzniku onemocnění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  <w:rPr>
                <w:bCs/>
              </w:rPr>
            </w:pPr>
            <w:r w:rsidRPr="007C3700">
              <w:rPr>
                <w:bCs/>
              </w:rPr>
              <w:t>popíše příznaky onemocnění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  <w:rPr>
                <w:bCs/>
              </w:rPr>
            </w:pPr>
            <w:r w:rsidRPr="007C3700">
              <w:rPr>
                <w:bCs/>
              </w:rPr>
              <w:t>uvede možnosti diagnostiky a léčby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  <w:rPr>
                <w:bCs/>
              </w:rPr>
            </w:pPr>
            <w:r w:rsidRPr="007C3700">
              <w:rPr>
                <w:bCs/>
              </w:rPr>
              <w:t>uvede základní principy ošetřovatelské péče o pacienty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  <w:rPr>
                <w:bCs/>
              </w:rPr>
            </w:pPr>
            <w:r w:rsidRPr="007C3700">
              <w:rPr>
                <w:bCs/>
              </w:rPr>
              <w:t>vyvodí preventivní opatření vzniku onemocnění a jejich komplikace</w:t>
            </w:r>
          </w:p>
          <w:p w:rsidR="007C3700" w:rsidRPr="007C3700" w:rsidRDefault="007C3700" w:rsidP="007C3700">
            <w:pPr>
              <w:rPr>
                <w:b/>
                <w:bCs/>
              </w:rPr>
            </w:pPr>
          </w:p>
          <w:p w:rsidR="007C3700" w:rsidRPr="007C3700" w:rsidRDefault="007C3700" w:rsidP="007C3700">
            <w:pPr>
              <w:rPr>
                <w:b/>
                <w:bCs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00" w:rsidRPr="007C3700" w:rsidRDefault="007C3700" w:rsidP="007C370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7C3700">
              <w:rPr>
                <w:rFonts w:asciiTheme="majorHAnsi" w:eastAsiaTheme="majorEastAsia" w:hAnsiTheme="majorHAnsi" w:cstheme="majorBidi"/>
                <w:b/>
                <w:bCs/>
              </w:rPr>
              <w:t>Onkologická onemocnění ve vnitřním lékařství</w:t>
            </w:r>
          </w:p>
          <w:p w:rsidR="007C3700" w:rsidRPr="007C3700" w:rsidRDefault="007C3700" w:rsidP="007C3700">
            <w:pPr>
              <w:ind w:left="720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00" w:rsidRPr="007C3700" w:rsidRDefault="007C3700" w:rsidP="007C3700">
            <w:r w:rsidRPr="007C3700">
              <w:t xml:space="preserve">     </w:t>
            </w:r>
          </w:p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>
            <w:pPr>
              <w:rPr>
                <w:b/>
              </w:rPr>
            </w:pPr>
            <w:r w:rsidRPr="007C3700">
              <w:t xml:space="preserve">    </w:t>
            </w:r>
            <w:r w:rsidRPr="007C3700">
              <w:rPr>
                <w:b/>
              </w:rPr>
              <w:t xml:space="preserve"> 2h</w:t>
            </w:r>
          </w:p>
        </w:tc>
      </w:tr>
      <w:tr w:rsidR="007C3700" w:rsidRPr="007C3700" w:rsidTr="00783B99"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00" w:rsidRPr="007C3700" w:rsidRDefault="007C3700" w:rsidP="007C3700">
            <w:pPr>
              <w:rPr>
                <w:b/>
                <w:bCs/>
              </w:rPr>
            </w:pPr>
            <w:r w:rsidRPr="007C3700">
              <w:rPr>
                <w:b/>
                <w:bCs/>
              </w:rPr>
              <w:t>Žák: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  <w:rPr>
                <w:bCs/>
              </w:rPr>
            </w:pPr>
            <w:r w:rsidRPr="007C3700">
              <w:rPr>
                <w:bCs/>
              </w:rPr>
              <w:t xml:space="preserve">aplikuje znalosti z předmětů Somatologie, Biologie, První pomoc 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  <w:rPr>
                <w:bCs/>
              </w:rPr>
            </w:pPr>
            <w:r w:rsidRPr="007C3700">
              <w:rPr>
                <w:bCs/>
              </w:rPr>
              <w:t>pojmenuje druhy onemocnění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  <w:rPr>
                <w:bCs/>
              </w:rPr>
            </w:pPr>
            <w:r w:rsidRPr="007C3700">
              <w:rPr>
                <w:bCs/>
              </w:rPr>
              <w:t>vysvětlí příčiny vzniku onemocnění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  <w:rPr>
                <w:bCs/>
              </w:rPr>
            </w:pPr>
            <w:r w:rsidRPr="007C3700">
              <w:rPr>
                <w:bCs/>
              </w:rPr>
              <w:t>popíše příznaky onemocnění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  <w:rPr>
                <w:bCs/>
              </w:rPr>
            </w:pPr>
            <w:r w:rsidRPr="007C3700">
              <w:rPr>
                <w:bCs/>
              </w:rPr>
              <w:t>uvede možnosti diagnostiky a léčby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  <w:rPr>
                <w:bCs/>
              </w:rPr>
            </w:pPr>
            <w:r w:rsidRPr="007C3700">
              <w:rPr>
                <w:bCs/>
              </w:rPr>
              <w:t>uvede základní principy ošetřovatelské péče o pacienty</w:t>
            </w:r>
          </w:p>
          <w:p w:rsidR="007C3700" w:rsidRPr="007C3700" w:rsidRDefault="007C3700" w:rsidP="007C3700">
            <w:pPr>
              <w:numPr>
                <w:ilvl w:val="0"/>
                <w:numId w:val="1"/>
              </w:numPr>
              <w:rPr>
                <w:bCs/>
              </w:rPr>
            </w:pPr>
            <w:r w:rsidRPr="007C3700">
              <w:rPr>
                <w:bCs/>
              </w:rPr>
              <w:t>vyvodí preventivní opatření vzniku onemocnění a jejich komplikace</w:t>
            </w:r>
          </w:p>
          <w:p w:rsidR="007C3700" w:rsidRPr="007C3700" w:rsidRDefault="007C3700" w:rsidP="007C3700">
            <w:pPr>
              <w:rPr>
                <w:b/>
                <w:bCs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00" w:rsidRPr="007C3700" w:rsidRDefault="007C3700" w:rsidP="007C370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7C3700">
              <w:rPr>
                <w:rFonts w:asciiTheme="majorHAnsi" w:eastAsiaTheme="majorEastAsia" w:hAnsiTheme="majorHAnsi" w:cstheme="majorBidi"/>
                <w:b/>
                <w:bCs/>
              </w:rPr>
              <w:t>Akutní stavy ve vnitřním lékařství</w:t>
            </w:r>
          </w:p>
          <w:p w:rsidR="007C3700" w:rsidRPr="007C3700" w:rsidRDefault="007C3700" w:rsidP="007C3700">
            <w:pPr>
              <w:ind w:left="720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00" w:rsidRPr="007C3700" w:rsidRDefault="007C3700" w:rsidP="007C3700">
            <w:r w:rsidRPr="007C3700">
              <w:t xml:space="preserve">    </w:t>
            </w:r>
          </w:p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>
            <w:pPr>
              <w:rPr>
                <w:b/>
              </w:rPr>
            </w:pPr>
            <w:r w:rsidRPr="007C3700">
              <w:t xml:space="preserve">      </w:t>
            </w:r>
            <w:r w:rsidRPr="007C3700">
              <w:rPr>
                <w:b/>
              </w:rPr>
              <w:t>2h</w:t>
            </w:r>
          </w:p>
        </w:tc>
      </w:tr>
      <w:tr w:rsidR="007C3700" w:rsidRPr="007C3700" w:rsidTr="00783B99"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00" w:rsidRPr="007C3700" w:rsidRDefault="007C3700" w:rsidP="007C3700">
            <w:pPr>
              <w:rPr>
                <w:b/>
                <w:bCs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00" w:rsidRPr="007C3700" w:rsidRDefault="007C3700" w:rsidP="007C3700">
            <w:pPr>
              <w:ind w:left="720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00" w:rsidRPr="007C3700" w:rsidRDefault="007C3700" w:rsidP="007C3700">
            <w:r w:rsidRPr="007C3700">
              <w:t xml:space="preserve">    </w:t>
            </w:r>
          </w:p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/>
          <w:p w:rsidR="007C3700" w:rsidRPr="007C3700" w:rsidRDefault="007C3700" w:rsidP="007C3700">
            <w:r w:rsidRPr="007C3700">
              <w:t xml:space="preserve">       </w:t>
            </w:r>
          </w:p>
        </w:tc>
      </w:tr>
    </w:tbl>
    <w:p w:rsidR="00DF5D1E" w:rsidRDefault="007C3700" w:rsidP="007C3700">
      <w:bookmarkStart w:id="0" w:name="_GoBack"/>
      <w:bookmarkEnd w:id="0"/>
    </w:p>
    <w:sectPr w:rsidR="00DF5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32D83"/>
    <w:multiLevelType w:val="hybridMultilevel"/>
    <w:tmpl w:val="A0602882"/>
    <w:lvl w:ilvl="0" w:tplc="61C4F4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00"/>
    <w:rsid w:val="00024408"/>
    <w:rsid w:val="007C3700"/>
    <w:rsid w:val="00A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3700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rsid w:val="007C3700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7C3700"/>
    <w:pPr>
      <w:keepNext/>
      <w:outlineLvl w:val="2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370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7C370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C3700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3700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rsid w:val="007C3700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7C3700"/>
    <w:pPr>
      <w:keepNext/>
      <w:outlineLvl w:val="2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370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7C370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C3700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1447</Words>
  <Characters>8541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Šebíková Kateřina</dc:creator>
  <cp:lastModifiedBy>Šebíková Kateřina</cp:lastModifiedBy>
  <cp:revision>1</cp:revision>
  <dcterms:created xsi:type="dcterms:W3CDTF">2024-09-05T10:57:00Z</dcterms:created>
  <dcterms:modified xsi:type="dcterms:W3CDTF">2024-09-05T11:07:00Z</dcterms:modified>
</cp:coreProperties>
</file>