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6CFD" w14:textId="77777777" w:rsidR="00EC7CBC" w:rsidRPr="00432FAB" w:rsidRDefault="00EC7CBC" w:rsidP="00D1470A">
      <w:pPr>
        <w:pStyle w:val="Nzev"/>
        <w:rPr>
          <w:rFonts w:asciiTheme="minorHAnsi" w:hAnsiTheme="minorHAnsi" w:cstheme="minorHAnsi"/>
          <w:sz w:val="32"/>
          <w:szCs w:val="32"/>
        </w:rPr>
      </w:pPr>
      <w:r w:rsidRPr="00432FAB">
        <w:rPr>
          <w:rFonts w:asciiTheme="minorHAnsi" w:hAnsiTheme="minorHAnsi" w:cstheme="minorHAnsi"/>
          <w:sz w:val="32"/>
          <w:szCs w:val="32"/>
        </w:rPr>
        <w:t>T</w:t>
      </w:r>
      <w:r w:rsidR="002D783C" w:rsidRPr="00432FAB">
        <w:rPr>
          <w:rFonts w:asciiTheme="minorHAnsi" w:hAnsiTheme="minorHAnsi" w:cstheme="minorHAnsi"/>
          <w:sz w:val="32"/>
          <w:szCs w:val="32"/>
        </w:rPr>
        <w:t>E</w:t>
      </w:r>
      <w:r w:rsidRPr="00432FAB">
        <w:rPr>
          <w:rFonts w:asciiTheme="minorHAnsi" w:hAnsiTheme="minorHAnsi" w:cstheme="minorHAnsi"/>
          <w:sz w:val="32"/>
          <w:szCs w:val="32"/>
        </w:rPr>
        <w:t>MATICKÝ PLÁN PŘEDMĚTU</w:t>
      </w:r>
    </w:p>
    <w:p w14:paraId="29BE0C24" w14:textId="77777777" w:rsidR="007A0635" w:rsidRPr="00432FAB" w:rsidRDefault="007A0635" w:rsidP="00D1470A">
      <w:pPr>
        <w:jc w:val="center"/>
        <w:rPr>
          <w:rFonts w:asciiTheme="minorHAnsi" w:hAnsiTheme="minorHAnsi" w:cstheme="minorHAnsi"/>
          <w:b/>
          <w:sz w:val="28"/>
        </w:rPr>
      </w:pPr>
    </w:p>
    <w:p w14:paraId="2F0C7B90" w14:textId="77777777" w:rsidR="007A0635" w:rsidRPr="00432FAB" w:rsidRDefault="007A0635" w:rsidP="00D1470A">
      <w:pPr>
        <w:jc w:val="center"/>
        <w:rPr>
          <w:rFonts w:asciiTheme="minorHAnsi" w:hAnsiTheme="minorHAnsi" w:cstheme="minorHAnsi"/>
          <w:b/>
          <w:sz w:val="28"/>
        </w:rPr>
      </w:pPr>
    </w:p>
    <w:p w14:paraId="2A8C6796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  <w:b/>
          <w:bCs/>
        </w:rPr>
      </w:pPr>
      <w:r w:rsidRPr="00432FAB">
        <w:rPr>
          <w:rFonts w:asciiTheme="minorHAnsi" w:hAnsiTheme="minorHAnsi" w:cstheme="minorHAnsi"/>
        </w:rPr>
        <w:t>Název vyučovacího předmětu:</w:t>
      </w:r>
      <w:r w:rsidRPr="00432FAB">
        <w:rPr>
          <w:rFonts w:asciiTheme="minorHAnsi" w:hAnsiTheme="minorHAnsi" w:cstheme="minorHAnsi"/>
          <w:b/>
        </w:rPr>
        <w:t xml:space="preserve"> </w:t>
      </w:r>
      <w:r w:rsidRPr="00432FAB">
        <w:rPr>
          <w:rFonts w:asciiTheme="minorHAnsi" w:hAnsiTheme="minorHAnsi" w:cstheme="minorHAnsi"/>
          <w:b/>
          <w:bCs/>
        </w:rPr>
        <w:t>Ošetřovatelství</w:t>
      </w:r>
    </w:p>
    <w:p w14:paraId="676EBF7B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</w:rPr>
      </w:pPr>
      <w:r w:rsidRPr="00432FAB">
        <w:rPr>
          <w:rFonts w:asciiTheme="minorHAnsi" w:hAnsiTheme="minorHAnsi" w:cstheme="minorHAnsi"/>
        </w:rPr>
        <w:t xml:space="preserve">Celkový počet vyučovacích hodin: </w:t>
      </w:r>
      <w:r w:rsidRPr="00432FAB">
        <w:rPr>
          <w:rFonts w:asciiTheme="minorHAnsi" w:hAnsiTheme="minorHAnsi" w:cstheme="minorHAnsi"/>
          <w:b/>
          <w:bCs/>
        </w:rPr>
        <w:t>497</w:t>
      </w:r>
    </w:p>
    <w:p w14:paraId="1EB4B14B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</w:rPr>
      </w:pPr>
      <w:r w:rsidRPr="00432FAB">
        <w:rPr>
          <w:rFonts w:asciiTheme="minorHAnsi" w:hAnsiTheme="minorHAnsi" w:cstheme="minorHAnsi"/>
        </w:rPr>
        <w:t xml:space="preserve">  </w:t>
      </w:r>
    </w:p>
    <w:p w14:paraId="15025B65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  <w:b/>
        </w:rPr>
      </w:pPr>
      <w:r w:rsidRPr="00432FAB">
        <w:rPr>
          <w:rFonts w:asciiTheme="minorHAnsi" w:hAnsiTheme="minorHAnsi" w:cstheme="minorHAnsi"/>
        </w:rPr>
        <w:t>Školní vzdělávací program</w:t>
      </w:r>
      <w:r w:rsidRPr="00432FAB">
        <w:rPr>
          <w:rFonts w:asciiTheme="minorHAnsi" w:hAnsiTheme="minorHAnsi" w:cstheme="minorHAnsi"/>
          <w:b/>
        </w:rPr>
        <w:t>: Praktická sestra</w:t>
      </w:r>
    </w:p>
    <w:p w14:paraId="167900AB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  <w:b/>
          <w:bCs/>
        </w:rPr>
      </w:pPr>
      <w:r w:rsidRPr="00432FAB">
        <w:rPr>
          <w:rFonts w:asciiTheme="minorHAnsi" w:hAnsiTheme="minorHAnsi" w:cstheme="minorHAnsi"/>
        </w:rPr>
        <w:t xml:space="preserve">Kód a název oboru vzdělání: </w:t>
      </w:r>
      <w:r w:rsidRPr="00432FAB">
        <w:rPr>
          <w:rFonts w:asciiTheme="minorHAnsi" w:hAnsiTheme="minorHAnsi" w:cstheme="minorHAnsi"/>
          <w:b/>
          <w:bCs/>
        </w:rPr>
        <w:t>53-41-M/03 Praktická sestra</w:t>
      </w:r>
    </w:p>
    <w:p w14:paraId="3B1B64D5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  <w:b/>
          <w:bCs/>
        </w:rPr>
      </w:pPr>
      <w:r w:rsidRPr="00432FAB">
        <w:rPr>
          <w:rFonts w:asciiTheme="minorHAnsi" w:hAnsiTheme="minorHAnsi" w:cstheme="minorHAnsi"/>
        </w:rPr>
        <w:t xml:space="preserve">Délka a forma studia: </w:t>
      </w:r>
      <w:r w:rsidRPr="00432FAB">
        <w:rPr>
          <w:rFonts w:asciiTheme="minorHAnsi" w:hAnsiTheme="minorHAnsi" w:cstheme="minorHAnsi"/>
          <w:b/>
          <w:bCs/>
        </w:rPr>
        <w:t>čtyřleté denní studium</w:t>
      </w:r>
    </w:p>
    <w:p w14:paraId="24F80883" w14:textId="77777777" w:rsidR="007A0635" w:rsidRPr="00432FAB" w:rsidRDefault="007A0635" w:rsidP="007A0635">
      <w:pPr>
        <w:pStyle w:val="Bezmezer"/>
        <w:rPr>
          <w:rFonts w:asciiTheme="minorHAnsi" w:hAnsiTheme="minorHAnsi" w:cstheme="minorHAnsi"/>
          <w:b/>
          <w:bCs/>
        </w:rPr>
      </w:pPr>
      <w:r w:rsidRPr="00432FAB">
        <w:rPr>
          <w:rFonts w:asciiTheme="minorHAnsi" w:hAnsiTheme="minorHAnsi" w:cstheme="minorHAnsi"/>
        </w:rPr>
        <w:t xml:space="preserve">Stupeň vzdělání: </w:t>
      </w:r>
      <w:r w:rsidRPr="00432FAB">
        <w:rPr>
          <w:rFonts w:asciiTheme="minorHAnsi" w:hAnsiTheme="minorHAnsi" w:cstheme="minorHAnsi"/>
          <w:b/>
          <w:bCs/>
        </w:rPr>
        <w:t>střední vzdělání s maturitní zkouškou</w:t>
      </w:r>
    </w:p>
    <w:p w14:paraId="5A6B47DB" w14:textId="1E1B88ED" w:rsidR="007A0635" w:rsidRPr="00432FAB" w:rsidRDefault="007A0635" w:rsidP="007A0635">
      <w:pPr>
        <w:pStyle w:val="Bezmezer"/>
        <w:rPr>
          <w:rFonts w:asciiTheme="minorHAnsi" w:hAnsiTheme="minorHAnsi" w:cstheme="minorHAnsi"/>
          <w:b/>
          <w:bCs/>
          <w:color w:val="000000"/>
        </w:rPr>
      </w:pPr>
      <w:r w:rsidRPr="00432FAB">
        <w:rPr>
          <w:rFonts w:asciiTheme="minorHAnsi" w:hAnsiTheme="minorHAnsi" w:cstheme="minorHAnsi"/>
          <w:color w:val="000000"/>
        </w:rPr>
        <w:t xml:space="preserve">Datum platnosti vzdělávacího programu: </w:t>
      </w:r>
      <w:r w:rsidRPr="00432FAB">
        <w:rPr>
          <w:rFonts w:asciiTheme="minorHAnsi" w:hAnsiTheme="minorHAnsi" w:cstheme="minorHAnsi"/>
          <w:b/>
          <w:bCs/>
          <w:color w:val="000000"/>
        </w:rPr>
        <w:t>od 1. září 20</w:t>
      </w:r>
      <w:r w:rsidR="001955DB" w:rsidRPr="00432FAB">
        <w:rPr>
          <w:rFonts w:asciiTheme="minorHAnsi" w:hAnsiTheme="minorHAnsi" w:cstheme="minorHAnsi"/>
          <w:b/>
          <w:bCs/>
          <w:color w:val="000000"/>
        </w:rPr>
        <w:t>26</w:t>
      </w:r>
    </w:p>
    <w:p w14:paraId="33908AB2" w14:textId="77777777" w:rsidR="007A0635" w:rsidRPr="00253D46" w:rsidRDefault="007A0635" w:rsidP="007A0635">
      <w:pPr>
        <w:pStyle w:val="Bezmezer"/>
        <w:rPr>
          <w:b/>
          <w:bCs/>
          <w:color w:val="000000"/>
        </w:rPr>
      </w:pPr>
    </w:p>
    <w:p w14:paraId="56E9E1E9" w14:textId="77777777" w:rsidR="00A00C6C" w:rsidRPr="00253D46" w:rsidRDefault="00A00C6C" w:rsidP="007A0635">
      <w:pPr>
        <w:pStyle w:val="Bezmezer"/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1260"/>
        <w:gridCol w:w="1440"/>
        <w:gridCol w:w="1390"/>
        <w:gridCol w:w="1310"/>
        <w:gridCol w:w="1762"/>
      </w:tblGrid>
      <w:tr w:rsidR="007A0635" w:rsidRPr="00253D46" w14:paraId="725D1D60" w14:textId="77777777" w:rsidTr="00EE5D14">
        <w:trPr>
          <w:cantSplit/>
        </w:trPr>
        <w:tc>
          <w:tcPr>
            <w:tcW w:w="2050" w:type="dxa"/>
          </w:tcPr>
          <w:p w14:paraId="5607D3AB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>Název předmětu</w:t>
            </w:r>
          </w:p>
        </w:tc>
        <w:tc>
          <w:tcPr>
            <w:tcW w:w="7162" w:type="dxa"/>
            <w:gridSpan w:val="5"/>
          </w:tcPr>
          <w:p w14:paraId="05503DBD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Ošetřovatelství </w:t>
            </w:r>
          </w:p>
        </w:tc>
      </w:tr>
      <w:tr w:rsidR="007A0635" w:rsidRPr="00253D46" w14:paraId="7B24DBC6" w14:textId="77777777" w:rsidTr="00EE5D14">
        <w:tc>
          <w:tcPr>
            <w:tcW w:w="2050" w:type="dxa"/>
          </w:tcPr>
          <w:p w14:paraId="793CE209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>Ročník</w:t>
            </w:r>
          </w:p>
        </w:tc>
        <w:tc>
          <w:tcPr>
            <w:tcW w:w="1260" w:type="dxa"/>
          </w:tcPr>
          <w:p w14:paraId="2FB85E58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         1.</w:t>
            </w:r>
          </w:p>
        </w:tc>
        <w:tc>
          <w:tcPr>
            <w:tcW w:w="1440" w:type="dxa"/>
          </w:tcPr>
          <w:p w14:paraId="4F081F2C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         2.</w:t>
            </w:r>
          </w:p>
        </w:tc>
        <w:tc>
          <w:tcPr>
            <w:tcW w:w="1390" w:type="dxa"/>
          </w:tcPr>
          <w:p w14:paraId="05A0C696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       3.</w:t>
            </w:r>
          </w:p>
        </w:tc>
        <w:tc>
          <w:tcPr>
            <w:tcW w:w="1310" w:type="dxa"/>
          </w:tcPr>
          <w:p w14:paraId="03EF15AE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        4.</w:t>
            </w:r>
          </w:p>
        </w:tc>
        <w:tc>
          <w:tcPr>
            <w:tcW w:w="1762" w:type="dxa"/>
          </w:tcPr>
          <w:p w14:paraId="061F55A2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     Celkem</w:t>
            </w:r>
          </w:p>
        </w:tc>
      </w:tr>
      <w:tr w:rsidR="007A0635" w:rsidRPr="00253D46" w14:paraId="340324D6" w14:textId="77777777" w:rsidTr="00EE5D14">
        <w:tc>
          <w:tcPr>
            <w:tcW w:w="2050" w:type="dxa"/>
          </w:tcPr>
          <w:p w14:paraId="50103669" w14:textId="77777777" w:rsidR="007A0635" w:rsidRPr="00253D46" w:rsidRDefault="007A0635" w:rsidP="00EE5D14">
            <w:pPr>
              <w:rPr>
                <w:b/>
                <w:bCs/>
              </w:rPr>
            </w:pPr>
            <w:r w:rsidRPr="00253D46">
              <w:rPr>
                <w:b/>
                <w:bCs/>
              </w:rPr>
              <w:t>Počet hodin týdně</w:t>
            </w:r>
          </w:p>
        </w:tc>
        <w:tc>
          <w:tcPr>
            <w:tcW w:w="1260" w:type="dxa"/>
          </w:tcPr>
          <w:p w14:paraId="1904412C" w14:textId="77777777" w:rsidR="007A0635" w:rsidRPr="00253D46" w:rsidRDefault="007A0635" w:rsidP="00EE5D14">
            <w:pPr>
              <w:snapToGrid w:val="0"/>
              <w:jc w:val="center"/>
            </w:pPr>
            <w:r w:rsidRPr="00253D46">
              <w:t>3(2)</w:t>
            </w:r>
          </w:p>
        </w:tc>
        <w:tc>
          <w:tcPr>
            <w:tcW w:w="1440" w:type="dxa"/>
          </w:tcPr>
          <w:p w14:paraId="53450575" w14:textId="77777777" w:rsidR="007A0635" w:rsidRPr="00253D46" w:rsidRDefault="007A0635" w:rsidP="00EE5D14">
            <w:pPr>
              <w:snapToGrid w:val="0"/>
              <w:jc w:val="center"/>
            </w:pPr>
            <w:r w:rsidRPr="00253D46">
              <w:t>6(6)</w:t>
            </w:r>
          </w:p>
        </w:tc>
        <w:tc>
          <w:tcPr>
            <w:tcW w:w="1390" w:type="dxa"/>
          </w:tcPr>
          <w:p w14:paraId="19EF367E" w14:textId="77777777" w:rsidR="007A0635" w:rsidRPr="00253D46" w:rsidRDefault="007A0635" w:rsidP="00EE5D14">
            <w:pPr>
              <w:snapToGrid w:val="0"/>
              <w:jc w:val="center"/>
            </w:pPr>
            <w:r w:rsidRPr="00253D46">
              <w:t>4</w:t>
            </w:r>
          </w:p>
        </w:tc>
        <w:tc>
          <w:tcPr>
            <w:tcW w:w="1310" w:type="dxa"/>
          </w:tcPr>
          <w:p w14:paraId="090A4336" w14:textId="77777777" w:rsidR="007A0635" w:rsidRPr="00253D46" w:rsidRDefault="007A0635" w:rsidP="00EE5D14">
            <w:pPr>
              <w:snapToGrid w:val="0"/>
              <w:jc w:val="center"/>
            </w:pPr>
            <w:r w:rsidRPr="00253D46">
              <w:t>3</w:t>
            </w:r>
          </w:p>
        </w:tc>
        <w:tc>
          <w:tcPr>
            <w:tcW w:w="1762" w:type="dxa"/>
          </w:tcPr>
          <w:p w14:paraId="69C13460" w14:textId="77777777" w:rsidR="007A0635" w:rsidRPr="00253D46" w:rsidRDefault="007A0635" w:rsidP="00EE5D14">
            <w:pPr>
              <w:snapToGrid w:val="0"/>
              <w:jc w:val="center"/>
            </w:pPr>
            <w:r w:rsidRPr="00253D46">
              <w:t>16(8)</w:t>
            </w:r>
          </w:p>
        </w:tc>
      </w:tr>
    </w:tbl>
    <w:p w14:paraId="7C31ABE4" w14:textId="77777777" w:rsidR="007A0635" w:rsidRPr="00253D46" w:rsidRDefault="007A0635" w:rsidP="007A0635">
      <w:pPr>
        <w:pStyle w:val="Bezmezer"/>
        <w:rPr>
          <w:b/>
          <w:bCs/>
          <w:color w:val="000000"/>
        </w:rPr>
      </w:pPr>
    </w:p>
    <w:p w14:paraId="10702D0A" w14:textId="77777777" w:rsidR="00A00C6C" w:rsidRPr="00432FAB" w:rsidRDefault="00A00C6C" w:rsidP="007A0635">
      <w:pPr>
        <w:pStyle w:val="Bezmezer"/>
        <w:rPr>
          <w:b/>
          <w:bCs/>
          <w:color w:val="000000"/>
          <w:sz w:val="28"/>
          <w:szCs w:val="28"/>
        </w:rPr>
      </w:pPr>
    </w:p>
    <w:p w14:paraId="42E9EA67" w14:textId="77777777" w:rsidR="007A0635" w:rsidRPr="00432FAB" w:rsidRDefault="007A0635" w:rsidP="007A0635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32FAB">
        <w:rPr>
          <w:rFonts w:asciiTheme="minorHAnsi" w:hAnsiTheme="minorHAnsi" w:cstheme="minorHAnsi"/>
          <w:b/>
          <w:color w:val="000000"/>
          <w:sz w:val="28"/>
          <w:szCs w:val="28"/>
        </w:rPr>
        <w:t>Pojetí předmětu</w:t>
      </w:r>
    </w:p>
    <w:p w14:paraId="22D253F3" w14:textId="77777777" w:rsidR="007A0635" w:rsidRPr="00253D46" w:rsidRDefault="007A0635" w:rsidP="007A0635">
      <w:pPr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253D46">
        <w:rPr>
          <w:rFonts w:asciiTheme="minorHAnsi" w:hAnsiTheme="minorHAnsi" w:cstheme="minorHAnsi"/>
          <w:b/>
          <w:color w:val="000000"/>
          <w:szCs w:val="24"/>
          <w:u w:val="single"/>
        </w:rPr>
        <w:t>Obecný cíl předmětu</w:t>
      </w:r>
    </w:p>
    <w:p w14:paraId="79EB65A5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Obecným cílem předmětu je vést žáky k získávání teoretických poznatků a praktických dovedností v péči o zdraví, prevenci poškození zdraví a ošetřování pacientů/klientů. Důraz se klade na vytváření sociálních dovedností a postojů žáků vyplývajících z holistického pojetí osobnosti pacienta/klienta a z problematiky multikulturního přístupu ke klientovi. Žáci jsou vzděláváni v základech teorie ošetřovatelského procesu, který je předpokladem poskytování individualizované ošetřovatelské péče.</w:t>
      </w:r>
    </w:p>
    <w:p w14:paraId="56A75903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Předmět </w:t>
      </w:r>
      <w:r w:rsidRPr="00253D46">
        <w:rPr>
          <w:rFonts w:asciiTheme="minorHAnsi" w:hAnsiTheme="minorHAnsi" w:cstheme="minorHAnsi"/>
          <w:szCs w:val="24"/>
        </w:rPr>
        <w:t xml:space="preserve">Ošetřovatelství </w:t>
      </w:r>
      <w:r w:rsidRPr="00253D46">
        <w:rPr>
          <w:rFonts w:asciiTheme="minorHAnsi" w:hAnsiTheme="minorHAnsi" w:cstheme="minorHAnsi"/>
          <w:color w:val="000000"/>
          <w:szCs w:val="24"/>
        </w:rPr>
        <w:t>plní důležitou roli při vytváření všeobecného charakteru oboru praktická sestra.</w:t>
      </w:r>
    </w:p>
    <w:p w14:paraId="6D0E9B7C" w14:textId="77777777" w:rsidR="007A0635" w:rsidRPr="00253D46" w:rsidRDefault="007A0635" w:rsidP="007A0635">
      <w:pPr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253D46">
        <w:rPr>
          <w:rFonts w:asciiTheme="minorHAnsi" w:hAnsiTheme="minorHAnsi" w:cstheme="minorHAnsi"/>
          <w:b/>
          <w:color w:val="000000"/>
          <w:szCs w:val="24"/>
          <w:u w:val="single"/>
        </w:rPr>
        <w:t>Charakteristika učiva</w:t>
      </w:r>
    </w:p>
    <w:p w14:paraId="646FC441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szCs w:val="24"/>
        </w:rPr>
        <w:t xml:space="preserve">Předmět Ošetřovatelství je zařazen do výuky 4 ročníků. Koncepce předmětu je </w:t>
      </w:r>
      <w:proofErr w:type="spellStart"/>
      <w:r w:rsidRPr="00253D46">
        <w:rPr>
          <w:rFonts w:asciiTheme="minorHAnsi" w:hAnsiTheme="minorHAnsi" w:cstheme="minorHAnsi"/>
          <w:szCs w:val="24"/>
        </w:rPr>
        <w:t>teoreticko</w:t>
      </w:r>
      <w:proofErr w:type="spellEnd"/>
      <w:r w:rsidRPr="00253D46">
        <w:rPr>
          <w:rFonts w:asciiTheme="minorHAnsi" w:hAnsiTheme="minorHAnsi" w:cstheme="minorHAnsi"/>
          <w:szCs w:val="24"/>
        </w:rPr>
        <w:t xml:space="preserve"> – praktická, svým zaměřením a obsahem se řadí mezi předměty odborné. </w:t>
      </w:r>
      <w:r w:rsidRPr="00253D46">
        <w:rPr>
          <w:rFonts w:asciiTheme="minorHAnsi" w:hAnsiTheme="minorHAnsi" w:cstheme="minorHAnsi"/>
          <w:bCs/>
          <w:color w:val="000000"/>
          <w:szCs w:val="24"/>
        </w:rPr>
        <w:t xml:space="preserve">Témata jsou do ročníku rozdělena dle náročnosti a s logickou návazností. </w:t>
      </w:r>
    </w:p>
    <w:p w14:paraId="2EC8D425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bCs/>
          <w:color w:val="000000"/>
          <w:szCs w:val="24"/>
        </w:rPr>
        <w:t xml:space="preserve">V průběhu prvního ročníku se žáci seznámí s teorií oboru ošetřovatelství, s jeho hlavními rysy, charakteristikou, systémy ošetřovatelské péče z pohledu různých kultur. S metodami, které se uplatňují v moderním ošetřovatelství, jako je ošetřovatelský proces. Seznámí se s potřebami člověka, jejich hierarchií, charakteristickými znaky. S prevencí HAI nákaz, s dietním systémem, hygienickou péčí o klienty/pacienty různých věkových kategorií. Výuka je rozdělena na teorii a cvičení. Časová dotace teorie je 1 hod. týdně a cvičení 2 hod. týdně.   </w:t>
      </w:r>
    </w:p>
    <w:p w14:paraId="697F63CF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bCs/>
          <w:color w:val="000000"/>
          <w:szCs w:val="24"/>
        </w:rPr>
        <w:t xml:space="preserve">Druhý ročník je zaměřen na teoretické základy k praktickým činnostem dle odborných kompetencí, která jsou dána vyhláškou č. 391/2017 </w:t>
      </w:r>
      <w:proofErr w:type="gramStart"/>
      <w:r w:rsidRPr="00253D46">
        <w:rPr>
          <w:rFonts w:asciiTheme="minorHAnsi" w:hAnsiTheme="minorHAnsi" w:cstheme="minorHAnsi"/>
          <w:bCs/>
          <w:color w:val="000000"/>
          <w:szCs w:val="24"/>
        </w:rPr>
        <w:t>Sb..</w:t>
      </w:r>
      <w:proofErr w:type="gramEnd"/>
      <w:r w:rsidRPr="00253D46">
        <w:rPr>
          <w:rFonts w:asciiTheme="minorHAnsi" w:hAnsiTheme="minorHAnsi" w:cstheme="minorHAnsi"/>
          <w:bCs/>
          <w:color w:val="000000"/>
          <w:szCs w:val="24"/>
        </w:rPr>
        <w:t xml:space="preserve"> Cvičení je 6 hod. týdně.</w:t>
      </w:r>
    </w:p>
    <w:p w14:paraId="5724EA45" w14:textId="77777777" w:rsidR="007A0635" w:rsidRPr="00253D46" w:rsidRDefault="007A0635" w:rsidP="007A0635">
      <w:pPr>
        <w:rPr>
          <w:rFonts w:asciiTheme="minorHAnsi" w:hAnsiTheme="minorHAnsi" w:cstheme="minorHAnsi"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bCs/>
          <w:color w:val="000000"/>
          <w:szCs w:val="24"/>
        </w:rPr>
        <w:t xml:space="preserve">                          Ve 3. a 4. ročníku je žák seznamován s principy ošetřovatelské péče klinických oborů různého zaměření. Ve 3. ročníku se žáci seznámí s nejzákladnějšími klinickými stavy oboru chirurgie, interny, pediatrie a urologie z pohledu různých věkových kategorií. Hodinová dotace teorie je 4 hod. týdně. Ve 4. ročníku je teorie se 3 hod. dotací týdně. Žák je seznámen se základní ošetřovatelskou péčí u klientů/pacientů s klinickými stavy v ORL, oftalmologii, stomatologii, dermatologii, psychiatrii, onkologii, gynekologii, stomatologii.</w:t>
      </w:r>
    </w:p>
    <w:p w14:paraId="3E3C2C63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bCs/>
          <w:color w:val="000000"/>
          <w:szCs w:val="24"/>
        </w:rPr>
        <w:t>Žáci se během výuky účastní odborných exkurzí dle vhodnosti a ukončení jednotlivých témat do zdravotnických zařízení nebo zařízení pro primární či následnou péči.</w:t>
      </w:r>
    </w:p>
    <w:p w14:paraId="257FAB35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szCs w:val="24"/>
        </w:rPr>
      </w:pPr>
    </w:p>
    <w:p w14:paraId="2DD7D08B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253D46">
        <w:rPr>
          <w:rFonts w:asciiTheme="minorHAnsi" w:hAnsiTheme="minorHAnsi" w:cstheme="minorHAnsi"/>
          <w:b/>
          <w:color w:val="000000"/>
          <w:szCs w:val="24"/>
          <w:u w:val="single"/>
        </w:rPr>
        <w:t>Pojetí výuky</w:t>
      </w:r>
    </w:p>
    <w:p w14:paraId="4B68387E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szCs w:val="24"/>
        </w:rPr>
      </w:pPr>
    </w:p>
    <w:p w14:paraId="784C0500" w14:textId="77777777" w:rsidR="007A0635" w:rsidRPr="00253D46" w:rsidRDefault="007A0635" w:rsidP="007A0635">
      <w:pPr>
        <w:ind w:firstLine="708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Výuka předmětu je </w:t>
      </w:r>
      <w:proofErr w:type="spellStart"/>
      <w:r w:rsidRPr="00253D46">
        <w:rPr>
          <w:rFonts w:asciiTheme="minorHAnsi" w:hAnsiTheme="minorHAnsi" w:cstheme="minorHAnsi"/>
          <w:color w:val="000000"/>
          <w:szCs w:val="24"/>
        </w:rPr>
        <w:t>teoreticko</w:t>
      </w:r>
      <w:proofErr w:type="spellEnd"/>
      <w:r w:rsidRPr="00253D46">
        <w:rPr>
          <w:rFonts w:asciiTheme="minorHAnsi" w:hAnsiTheme="minorHAnsi" w:cstheme="minorHAnsi"/>
          <w:color w:val="000000"/>
          <w:szCs w:val="24"/>
        </w:rPr>
        <w:t xml:space="preserve"> – praktická, s maximálním využitím metod názorně demonstračních a aktivizujících.   Při realizaci výuky je vhodné:</w:t>
      </w:r>
    </w:p>
    <w:p w14:paraId="278B338A" w14:textId="33635331" w:rsidR="007A0635" w:rsidRPr="00432FAB" w:rsidRDefault="007A0635" w:rsidP="00432FAB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procvičovat a doplňovat znalosti z předmětu Somatologie (včetně odborné terminologie) s využitím </w:t>
      </w:r>
      <w:r w:rsidRPr="00253D46">
        <w:rPr>
          <w:rFonts w:asciiTheme="minorHAnsi" w:hAnsiTheme="minorHAnsi" w:cstheme="minorHAnsi"/>
          <w:color w:val="000000"/>
          <w:szCs w:val="24"/>
        </w:rPr>
        <w:lastRenderedPageBreak/>
        <w:t>obrazů a modelů, samostatné či skupinové práce žáků (nákresy orgánů, doplňování, přiřazování názvů apod.);</w:t>
      </w:r>
    </w:p>
    <w:p w14:paraId="4E36D9CF" w14:textId="0156B407" w:rsidR="007A0635" w:rsidRPr="00432FAB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podporovat samostatnost žáků při přípravě na výuku;</w:t>
      </w:r>
    </w:p>
    <w:p w14:paraId="4D93FBD4" w14:textId="75114F1F" w:rsidR="007A0635" w:rsidRPr="00432FAB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v rámci motivace uvádět souvislosti mezi vědomostmi a dovednostmi již získanými, plánovaným tématem učiva a zejména praktickým využitím; </w:t>
      </w:r>
    </w:p>
    <w:p w14:paraId="075647BF" w14:textId="02C80DDF" w:rsidR="007A0635" w:rsidRPr="00432FAB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frontální výuku podporovat a doplňovat využíváním IKT (internet, dynamická, statická projekce reálných či schematických obrazů, interaktivní </w:t>
      </w:r>
      <w:r w:rsidR="008C6F17" w:rsidRPr="00253D46">
        <w:rPr>
          <w:rFonts w:asciiTheme="minorHAnsi" w:hAnsiTheme="minorHAnsi" w:cstheme="minorHAnsi"/>
          <w:color w:val="000000"/>
          <w:szCs w:val="24"/>
        </w:rPr>
        <w:t>tabule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apod.) a dalších názorně demonstračních pomůcek; </w:t>
      </w:r>
    </w:p>
    <w:p w14:paraId="06ED76D6" w14:textId="3A8B7F36" w:rsidR="007A0635" w:rsidRPr="00432FAB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při výkladu využívat a porovnávat zkušenosti žáka, vést žáka na základě dosavadního poznání k vyvozování vlastních závěrů, divergentnímu a kritickému myšlení (např. </w:t>
      </w:r>
      <w:r w:rsidRPr="00253D46">
        <w:rPr>
          <w:rFonts w:asciiTheme="minorHAnsi" w:hAnsiTheme="minorHAnsi" w:cstheme="minorHAnsi"/>
          <w:szCs w:val="24"/>
        </w:rPr>
        <w:t xml:space="preserve">panelová </w:t>
      </w:r>
      <w:proofErr w:type="gramStart"/>
      <w:r w:rsidRPr="00253D46">
        <w:rPr>
          <w:rFonts w:asciiTheme="minorHAnsi" w:hAnsiTheme="minorHAnsi" w:cstheme="minorHAnsi"/>
          <w:szCs w:val="24"/>
        </w:rPr>
        <w:t>diskuze</w:t>
      </w:r>
      <w:proofErr w:type="gramEnd"/>
      <w:r w:rsidRPr="00253D46">
        <w:rPr>
          <w:rFonts w:asciiTheme="minorHAnsi" w:hAnsiTheme="minorHAnsi" w:cstheme="minorHAnsi"/>
          <w:szCs w:val="24"/>
        </w:rPr>
        <w:t xml:space="preserve">, brainstorming, </w:t>
      </w:r>
      <w:proofErr w:type="spellStart"/>
      <w:r w:rsidRPr="00253D46">
        <w:rPr>
          <w:rFonts w:asciiTheme="minorHAnsi" w:hAnsiTheme="minorHAnsi" w:cstheme="minorHAnsi"/>
          <w:szCs w:val="24"/>
        </w:rPr>
        <w:t>brainwritting</w:t>
      </w:r>
      <w:proofErr w:type="spellEnd"/>
      <w:r w:rsidRPr="00253D46">
        <w:rPr>
          <w:rFonts w:asciiTheme="minorHAnsi" w:hAnsiTheme="minorHAnsi" w:cstheme="minorHAnsi"/>
          <w:color w:val="000000"/>
          <w:szCs w:val="24"/>
        </w:rPr>
        <w:t>);</w:t>
      </w:r>
    </w:p>
    <w:p w14:paraId="5EF49BA6" w14:textId="77777777" w:rsidR="007A0635" w:rsidRPr="00253D46" w:rsidRDefault="007A0635" w:rsidP="00834896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výklad doplňovat příklady z praxe (slovně, audiovizuální technikou), demonstrací reálných nástrojů, přístrojů, používáním odborných učebnic, odborných časopisů, lékařských slovníků, pomůcek pro ošetřovatelskou péči dle jednotlivých výkonů.</w:t>
      </w:r>
    </w:p>
    <w:p w14:paraId="69041A13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5D6944E2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2A848737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39441F26" w14:textId="77777777" w:rsidR="007A0635" w:rsidRPr="00253D46" w:rsidRDefault="007A0635" w:rsidP="007A0635">
      <w:pPr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253D46">
        <w:rPr>
          <w:rFonts w:asciiTheme="minorHAnsi" w:hAnsiTheme="minorHAnsi" w:cstheme="minorHAnsi"/>
          <w:b/>
          <w:color w:val="000000"/>
          <w:szCs w:val="24"/>
          <w:u w:val="single"/>
        </w:rPr>
        <w:t>Hodnocení výsledků žáků</w:t>
      </w:r>
    </w:p>
    <w:p w14:paraId="056BCA4D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133CA91E" w14:textId="77777777" w:rsidR="007A0635" w:rsidRPr="00253D46" w:rsidRDefault="007A0635" w:rsidP="007A0635">
      <w:pPr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Žáci jsou hodnoceni v souladu s platným klasifikačním řádem školy. Při hodnocení žákem osvojeného obsahu učiva se zaměřit na:</w:t>
      </w:r>
    </w:p>
    <w:p w14:paraId="19309FC5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796E010F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hloubku pochopení a obsahovou správnost; </w:t>
      </w:r>
    </w:p>
    <w:p w14:paraId="0C2B9B02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dovednost využití mezipředmětových vztahů;</w:t>
      </w:r>
    </w:p>
    <w:p w14:paraId="7FE64742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praktickou aplikaci poznatků při řešení problémových situací;</w:t>
      </w:r>
    </w:p>
    <w:p w14:paraId="40489D45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uplatňování odborné terminologie.</w:t>
      </w:r>
    </w:p>
    <w:p w14:paraId="3CC6484B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1DD03220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bCs/>
          <w:color w:val="000000"/>
          <w:szCs w:val="24"/>
        </w:rPr>
      </w:pPr>
      <w:r w:rsidRPr="00253D46">
        <w:rPr>
          <w:rFonts w:asciiTheme="minorHAnsi" w:hAnsiTheme="minorHAnsi" w:cstheme="minorHAnsi"/>
          <w:b/>
          <w:bCs/>
          <w:color w:val="000000"/>
          <w:szCs w:val="24"/>
        </w:rPr>
        <w:t>Metody hodnocení</w:t>
      </w:r>
    </w:p>
    <w:p w14:paraId="571FB709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76BDC40F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průběžné ústní nebo písemné zkoušení domácí přípravy na výuku (podle jednotlivých ročníků – somatologie, klinická propedeutika, patologie, první pomoc);</w:t>
      </w:r>
    </w:p>
    <w:p w14:paraId="691773F3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průběžné ústní nebo písemné zkoušení po probrání </w:t>
      </w:r>
      <w:proofErr w:type="spellStart"/>
      <w:r w:rsidRPr="00253D46">
        <w:rPr>
          <w:rFonts w:asciiTheme="minorHAnsi" w:hAnsiTheme="minorHAnsi" w:cstheme="minorHAnsi"/>
          <w:color w:val="000000"/>
          <w:szCs w:val="24"/>
        </w:rPr>
        <w:t>tématických</w:t>
      </w:r>
      <w:proofErr w:type="spellEnd"/>
      <w:r w:rsidRPr="00253D46">
        <w:rPr>
          <w:rFonts w:asciiTheme="minorHAnsi" w:hAnsiTheme="minorHAnsi" w:cstheme="minorHAnsi"/>
          <w:color w:val="000000"/>
          <w:szCs w:val="24"/>
        </w:rPr>
        <w:t xml:space="preserve"> celků;</w:t>
      </w:r>
    </w:p>
    <w:p w14:paraId="43C81EE6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sebehodnocení žáka;</w:t>
      </w:r>
    </w:p>
    <w:p w14:paraId="6F562D6D" w14:textId="77777777" w:rsidR="007A0635" w:rsidRPr="00253D46" w:rsidRDefault="007A0635" w:rsidP="007A0635">
      <w:pPr>
        <w:widowControl w:val="0"/>
        <w:numPr>
          <w:ilvl w:val="0"/>
          <w:numId w:val="1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vzájemné hodnocení při prezentaci výsledků práce žáků.</w:t>
      </w:r>
    </w:p>
    <w:p w14:paraId="5819A090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6A3198CA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0BBF6D7B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49D7B0F8" w14:textId="77777777" w:rsidR="007A0635" w:rsidRPr="00253D46" w:rsidRDefault="007A0635" w:rsidP="007A0635">
      <w:pPr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253D46">
        <w:rPr>
          <w:rFonts w:asciiTheme="minorHAnsi" w:hAnsiTheme="minorHAnsi" w:cstheme="minorHAnsi"/>
          <w:b/>
          <w:color w:val="000000"/>
          <w:szCs w:val="24"/>
          <w:u w:val="single"/>
        </w:rPr>
        <w:t>Přínos předmětu k rozvoji klíčových kompetencí, průřezových témat a mezipředmětových vztahů</w:t>
      </w:r>
    </w:p>
    <w:p w14:paraId="72ACF727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709283EF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szCs w:val="24"/>
        </w:rPr>
      </w:pPr>
      <w:r w:rsidRPr="00253D46">
        <w:rPr>
          <w:rFonts w:asciiTheme="minorHAnsi" w:hAnsiTheme="minorHAnsi" w:cstheme="minorHAnsi"/>
          <w:b/>
          <w:szCs w:val="24"/>
        </w:rPr>
        <w:t>Rozvíjené klíčové kompetence:</w:t>
      </w:r>
    </w:p>
    <w:p w14:paraId="3FDC4FE6" w14:textId="77777777" w:rsidR="007A0635" w:rsidRPr="00253D46" w:rsidRDefault="007A0635" w:rsidP="007A0635">
      <w:pPr>
        <w:rPr>
          <w:rFonts w:asciiTheme="minorHAnsi" w:hAnsiTheme="minorHAnsi" w:cstheme="minorHAnsi"/>
          <w:szCs w:val="24"/>
        </w:rPr>
      </w:pPr>
    </w:p>
    <w:p w14:paraId="01F20FF0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kompetence k učení </w:t>
      </w:r>
      <w:r w:rsidRPr="00253D46">
        <w:rPr>
          <w:rFonts w:asciiTheme="minorHAnsi" w:hAnsiTheme="minorHAnsi" w:cstheme="minorHAnsi"/>
          <w:color w:val="000000"/>
          <w:szCs w:val="24"/>
        </w:rPr>
        <w:t>tzn. mít pozitivní vztah k osvojování si poznatků a motivaci k dalšímu (kontinuálnímu) vzdělávání, ovládat techniky učení a využívat různé informační zdroje</w:t>
      </w:r>
    </w:p>
    <w:p w14:paraId="3E5A1473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kompetence k řešení problémů </w:t>
      </w:r>
      <w:r w:rsidRPr="00253D46">
        <w:rPr>
          <w:rFonts w:asciiTheme="minorHAnsi" w:hAnsiTheme="minorHAnsi" w:cstheme="minorHAnsi"/>
          <w:color w:val="000000"/>
          <w:szCs w:val="24"/>
        </w:rPr>
        <w:t>tzn. uplatňovat medicínské znalosti při řešení problémů v ošetřovatelské péči, spolupracovat v rámci týmového řešení problémů</w:t>
      </w:r>
    </w:p>
    <w:p w14:paraId="20CF4457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kompetence komunikativní </w:t>
      </w:r>
      <w:r w:rsidRPr="00253D46">
        <w:rPr>
          <w:rFonts w:asciiTheme="minorHAnsi" w:hAnsiTheme="minorHAnsi" w:cstheme="minorHAnsi"/>
          <w:color w:val="000000"/>
          <w:szCs w:val="24"/>
        </w:rPr>
        <w:t>tzn. komunikovat a diskutovat na odborné úrovni, formulovat a obhajovat své názory a postoje, dodržovat jazykové a stylistické normy a odbornou terminologii v písemné a ústní formě</w:t>
      </w:r>
    </w:p>
    <w:p w14:paraId="4A7D8FCD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kompetence personální a sociální </w:t>
      </w:r>
      <w:r w:rsidRPr="00253D46">
        <w:rPr>
          <w:rFonts w:asciiTheme="minorHAnsi" w:hAnsiTheme="minorHAnsi" w:cstheme="minorHAnsi"/>
          <w:color w:val="000000"/>
          <w:szCs w:val="24"/>
        </w:rPr>
        <w:t>tzn. adaptovat se plynule na pracovní prostředí interních oborů a zařadit se do zdravotnického týmu</w:t>
      </w:r>
    </w:p>
    <w:p w14:paraId="4E028F47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občanské kompetence a kulturní povědomí </w:t>
      </w:r>
      <w:r w:rsidRPr="00253D46">
        <w:rPr>
          <w:rFonts w:asciiTheme="minorHAnsi" w:hAnsiTheme="minorHAnsi" w:cstheme="minorHAnsi"/>
          <w:color w:val="000000"/>
          <w:szCs w:val="24"/>
        </w:rPr>
        <w:t>tzn. jednat odpovědně ve vlastním a veřejném zájmu v souladu s morálními principy a respektováním práv a osobnosti člověka, uznávat hodnotu života</w:t>
      </w:r>
    </w:p>
    <w:p w14:paraId="533F6E88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kompetence k pracovnímu uplatnění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tzn. mít odpovědný postoj ke vzdělávání a vlastní profesní </w:t>
      </w:r>
      <w:r w:rsidRPr="00253D46">
        <w:rPr>
          <w:rFonts w:asciiTheme="minorHAnsi" w:hAnsiTheme="minorHAnsi" w:cstheme="minorHAnsi"/>
          <w:color w:val="000000"/>
          <w:szCs w:val="24"/>
        </w:rPr>
        <w:lastRenderedPageBreak/>
        <w:t>budoucnosti, mít přehled o možnostech uplatnění v interních oborech</w:t>
      </w:r>
    </w:p>
    <w:p w14:paraId="43804C25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kompetence využívat prostředky IKT a pracovat s informacemi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tzn. vyhledávat informace,</w:t>
      </w:r>
      <w:r w:rsidRPr="00253D46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253D46">
        <w:rPr>
          <w:rFonts w:asciiTheme="minorHAnsi" w:hAnsiTheme="minorHAnsi" w:cstheme="minorHAnsi"/>
          <w:color w:val="000000"/>
          <w:szCs w:val="24"/>
        </w:rPr>
        <w:t>efektivně s nimi pracovat, kriticky je vyhodnocovat a odpovědně uplatňovat</w:t>
      </w:r>
    </w:p>
    <w:p w14:paraId="2BF60122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17963917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Rozvíjená průřezová témata:</w:t>
      </w:r>
    </w:p>
    <w:p w14:paraId="7918E29F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4ABAE19A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ČLOVĚK A SVĚT PRÁCE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– žák získá znalosti a kompetence k úspěšnému uplatnění se na trhu práce, žák je veden k uvědomění si zodpovědnosti za vlastní život, žák se orientuje v možnostech kontinuálního vzdělávání v oboru, žák je motivován k aktivnímu pracovnímu životu</w:t>
      </w:r>
    </w:p>
    <w:p w14:paraId="7E6DA3BD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ČLOVĚK A ŽIVOTNÍ PROSTŘEDÍ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– žák si uvědomí vztah mezi životním prostředím, životním stylem a zdravím jedince a společnosti, žák si osvojí zásady zdravého životního stylu a vědomí odpovědnosti za své zdraví</w:t>
      </w:r>
    </w:p>
    <w:p w14:paraId="4F2F7ED9" w14:textId="08C56B6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OBČAN V DEMOKRATICKÉ SPOLEČNOSTI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– žák má vhodnou míru sebevědomí, </w:t>
      </w:r>
      <w:r w:rsidR="00C50D56" w:rsidRPr="00253D46">
        <w:rPr>
          <w:rFonts w:asciiTheme="minorHAnsi" w:hAnsiTheme="minorHAnsi" w:cstheme="minorHAnsi"/>
          <w:color w:val="000000"/>
          <w:szCs w:val="24"/>
        </w:rPr>
        <w:t>sebe odpovědnosti</w:t>
      </w:r>
      <w:r w:rsidRPr="00253D46">
        <w:rPr>
          <w:rFonts w:asciiTheme="minorHAnsi" w:hAnsiTheme="minorHAnsi" w:cstheme="minorHAnsi"/>
          <w:color w:val="000000"/>
          <w:szCs w:val="24"/>
        </w:rPr>
        <w:t xml:space="preserve"> a schopnosti morálního úsudku</w:t>
      </w:r>
    </w:p>
    <w:p w14:paraId="6C2227F7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75642677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color w:val="000000"/>
          <w:szCs w:val="24"/>
        </w:rPr>
      </w:pPr>
    </w:p>
    <w:p w14:paraId="1E24871D" w14:textId="77777777" w:rsidR="007A0635" w:rsidRPr="00253D46" w:rsidRDefault="007A0635" w:rsidP="007A0635">
      <w:pPr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253D46">
        <w:rPr>
          <w:rFonts w:asciiTheme="minorHAnsi" w:hAnsiTheme="minorHAnsi" w:cstheme="minorHAnsi"/>
          <w:b/>
          <w:color w:val="000000"/>
          <w:szCs w:val="24"/>
        </w:rPr>
        <w:t>Rozvíjené mezipředmětové vztahy:</w:t>
      </w:r>
    </w:p>
    <w:p w14:paraId="7A601BF4" w14:textId="77777777" w:rsidR="007A0635" w:rsidRPr="00253D46" w:rsidRDefault="007A0635" w:rsidP="007A0635">
      <w:pPr>
        <w:jc w:val="both"/>
        <w:rPr>
          <w:rFonts w:asciiTheme="minorHAnsi" w:hAnsiTheme="minorHAnsi" w:cstheme="minorHAnsi"/>
          <w:szCs w:val="24"/>
        </w:rPr>
      </w:pPr>
    </w:p>
    <w:p w14:paraId="541D573A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Somatologie</w:t>
      </w:r>
    </w:p>
    <w:p w14:paraId="04A82204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Klinická propedeutika</w:t>
      </w:r>
    </w:p>
    <w:p w14:paraId="412DB40B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První pomoc</w:t>
      </w:r>
    </w:p>
    <w:p w14:paraId="1160D381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Chemie</w:t>
      </w:r>
    </w:p>
    <w:p w14:paraId="4A9EB69B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Fyzika</w:t>
      </w:r>
    </w:p>
    <w:p w14:paraId="45D041BC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Biologie</w:t>
      </w:r>
    </w:p>
    <w:p w14:paraId="61769293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Ošetřovatelství ve vnitřním lékařství</w:t>
      </w:r>
    </w:p>
    <w:p w14:paraId="1CE203F8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Ošetřovatelství v chirurgii</w:t>
      </w:r>
    </w:p>
    <w:p w14:paraId="25BF1085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 xml:space="preserve">Patologie </w:t>
      </w:r>
    </w:p>
    <w:p w14:paraId="2DE98679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Psychologie a komunikace</w:t>
      </w:r>
    </w:p>
    <w:p w14:paraId="72D8A6B9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Ošetřování nemocných</w:t>
      </w:r>
    </w:p>
    <w:p w14:paraId="7C80EE15" w14:textId="77777777" w:rsidR="007A0635" w:rsidRPr="00253D46" w:rsidRDefault="007A0635" w:rsidP="007A0635">
      <w:pPr>
        <w:widowControl w:val="0"/>
        <w:numPr>
          <w:ilvl w:val="0"/>
          <w:numId w:val="2"/>
        </w:numPr>
        <w:tabs>
          <w:tab w:val="left" w:pos="709"/>
        </w:tabs>
        <w:suppressAutoHyphens/>
        <w:overflowPunct w:val="0"/>
        <w:jc w:val="both"/>
        <w:rPr>
          <w:rFonts w:asciiTheme="minorHAnsi" w:hAnsiTheme="minorHAnsi" w:cstheme="minorHAnsi"/>
          <w:color w:val="000000"/>
          <w:szCs w:val="24"/>
        </w:rPr>
      </w:pPr>
      <w:r w:rsidRPr="00253D46">
        <w:rPr>
          <w:rFonts w:asciiTheme="minorHAnsi" w:hAnsiTheme="minorHAnsi" w:cstheme="minorHAnsi"/>
          <w:color w:val="000000"/>
          <w:szCs w:val="24"/>
        </w:rPr>
        <w:t>Mikrobiologie a hygiena v OSE</w:t>
      </w:r>
    </w:p>
    <w:p w14:paraId="793A849A" w14:textId="77777777" w:rsidR="007A0635" w:rsidRPr="00253D46" w:rsidRDefault="007A0635" w:rsidP="007A0635">
      <w:pPr>
        <w:jc w:val="both"/>
        <w:rPr>
          <w:szCs w:val="24"/>
        </w:rPr>
      </w:pPr>
    </w:p>
    <w:p w14:paraId="1D04BC37" w14:textId="77777777" w:rsidR="00834896" w:rsidRPr="00253D46" w:rsidRDefault="00834896" w:rsidP="007A0635">
      <w:pPr>
        <w:jc w:val="both"/>
        <w:rPr>
          <w:szCs w:val="24"/>
        </w:rPr>
      </w:pPr>
    </w:p>
    <w:p w14:paraId="1A76527F" w14:textId="77777777" w:rsidR="00834896" w:rsidRPr="00253D46" w:rsidRDefault="00834896" w:rsidP="007A0635">
      <w:pPr>
        <w:jc w:val="both"/>
        <w:rPr>
          <w:szCs w:val="24"/>
        </w:rPr>
      </w:pPr>
    </w:p>
    <w:p w14:paraId="7B9E410A" w14:textId="77777777" w:rsidR="00834896" w:rsidRPr="00253D46" w:rsidRDefault="00834896" w:rsidP="007A0635">
      <w:pPr>
        <w:jc w:val="both"/>
        <w:rPr>
          <w:szCs w:val="24"/>
        </w:rPr>
      </w:pPr>
    </w:p>
    <w:p w14:paraId="79557D40" w14:textId="77777777" w:rsidR="00834896" w:rsidRPr="00253D46" w:rsidRDefault="00834896" w:rsidP="007A0635">
      <w:pPr>
        <w:jc w:val="both"/>
        <w:rPr>
          <w:szCs w:val="24"/>
        </w:rPr>
      </w:pPr>
    </w:p>
    <w:p w14:paraId="6E2B819F" w14:textId="77777777" w:rsidR="00834896" w:rsidRPr="00253D46" w:rsidRDefault="00834896" w:rsidP="007A0635">
      <w:pPr>
        <w:jc w:val="both"/>
        <w:rPr>
          <w:szCs w:val="24"/>
        </w:rPr>
      </w:pPr>
    </w:p>
    <w:p w14:paraId="48FF8B4B" w14:textId="77777777" w:rsidR="00834896" w:rsidRPr="00253D46" w:rsidRDefault="00834896" w:rsidP="007A0635">
      <w:pPr>
        <w:jc w:val="both"/>
        <w:rPr>
          <w:szCs w:val="24"/>
        </w:rPr>
      </w:pPr>
    </w:p>
    <w:p w14:paraId="3826DD04" w14:textId="77777777" w:rsidR="00834896" w:rsidRPr="00253D46" w:rsidRDefault="00834896" w:rsidP="007A0635">
      <w:pPr>
        <w:jc w:val="both"/>
        <w:rPr>
          <w:szCs w:val="24"/>
        </w:rPr>
      </w:pPr>
    </w:p>
    <w:p w14:paraId="16049A17" w14:textId="77777777" w:rsidR="00834896" w:rsidRPr="00253D46" w:rsidRDefault="00834896" w:rsidP="007A0635">
      <w:pPr>
        <w:jc w:val="both"/>
        <w:rPr>
          <w:szCs w:val="24"/>
        </w:rPr>
      </w:pPr>
    </w:p>
    <w:p w14:paraId="6A220032" w14:textId="77777777" w:rsidR="00834896" w:rsidRPr="00253D46" w:rsidRDefault="00834896" w:rsidP="007A0635">
      <w:pPr>
        <w:jc w:val="both"/>
        <w:rPr>
          <w:szCs w:val="24"/>
        </w:rPr>
      </w:pPr>
    </w:p>
    <w:p w14:paraId="698B5DFC" w14:textId="77777777" w:rsidR="00834896" w:rsidRPr="00253D46" w:rsidRDefault="00834896" w:rsidP="007A0635">
      <w:pPr>
        <w:jc w:val="both"/>
        <w:rPr>
          <w:szCs w:val="24"/>
        </w:rPr>
      </w:pPr>
    </w:p>
    <w:p w14:paraId="2745FA18" w14:textId="77777777" w:rsidR="00834896" w:rsidRPr="00253D46" w:rsidRDefault="00834896" w:rsidP="007A0635">
      <w:pPr>
        <w:jc w:val="both"/>
        <w:rPr>
          <w:szCs w:val="24"/>
        </w:rPr>
      </w:pPr>
    </w:p>
    <w:p w14:paraId="61694EB9" w14:textId="77777777" w:rsidR="00834896" w:rsidRPr="00253D46" w:rsidRDefault="00834896" w:rsidP="001955DB">
      <w:pPr>
        <w:pStyle w:val="Nadpis1"/>
      </w:pPr>
    </w:p>
    <w:p w14:paraId="6B581DBA" w14:textId="77777777" w:rsidR="00834896" w:rsidRPr="00253D46" w:rsidRDefault="00834896" w:rsidP="007A0635">
      <w:pPr>
        <w:jc w:val="both"/>
        <w:rPr>
          <w:szCs w:val="24"/>
        </w:rPr>
      </w:pPr>
    </w:p>
    <w:p w14:paraId="00510127" w14:textId="77777777" w:rsidR="00834896" w:rsidRPr="00253D46" w:rsidRDefault="00834896" w:rsidP="007A0635">
      <w:pPr>
        <w:jc w:val="both"/>
        <w:rPr>
          <w:szCs w:val="24"/>
        </w:rPr>
      </w:pPr>
    </w:p>
    <w:p w14:paraId="138D27E1" w14:textId="77777777" w:rsidR="0077300B" w:rsidRDefault="0077300B" w:rsidP="007A0635">
      <w:pPr>
        <w:pStyle w:val="Nadpis1"/>
        <w:rPr>
          <w:bCs/>
        </w:rPr>
      </w:pPr>
    </w:p>
    <w:p w14:paraId="61A9A7BA" w14:textId="77777777" w:rsidR="009667E6" w:rsidRDefault="009667E6" w:rsidP="009667E6"/>
    <w:p w14:paraId="0F499A60" w14:textId="77777777" w:rsidR="009667E6" w:rsidRPr="009667E6" w:rsidRDefault="009667E6" w:rsidP="009667E6"/>
    <w:p w14:paraId="54FDF437" w14:textId="7C098055" w:rsidR="007A0635" w:rsidRDefault="007A0635" w:rsidP="007A0635">
      <w:pPr>
        <w:pStyle w:val="Nadpis1"/>
        <w:rPr>
          <w:bCs/>
        </w:rPr>
      </w:pPr>
      <w:r w:rsidRPr="00253D46">
        <w:rPr>
          <w:bCs/>
        </w:rPr>
        <w:lastRenderedPageBreak/>
        <w:t>Rozpis učiva a výsledků vzdělávání 1. ročník</w:t>
      </w:r>
    </w:p>
    <w:p w14:paraId="6C56E88F" w14:textId="77777777" w:rsidR="009667E6" w:rsidRPr="009667E6" w:rsidRDefault="009667E6" w:rsidP="009667E6"/>
    <w:p w14:paraId="2D8ECDF4" w14:textId="2E0B3229" w:rsidR="007A0635" w:rsidRDefault="007A0635" w:rsidP="007A0635">
      <w:pPr>
        <w:rPr>
          <w:sz w:val="32"/>
          <w:szCs w:val="32"/>
        </w:rPr>
      </w:pPr>
      <w:r w:rsidRPr="008C6F17">
        <w:rPr>
          <w:b/>
          <w:bCs/>
          <w:sz w:val="48"/>
          <w:szCs w:val="48"/>
        </w:rPr>
        <w:t xml:space="preserve">Ošetřovatelství    </w:t>
      </w:r>
      <w:r w:rsidRPr="00253D46">
        <w:rPr>
          <w:b/>
          <w:bCs/>
          <w:sz w:val="32"/>
          <w:szCs w:val="32"/>
        </w:rPr>
        <w:t xml:space="preserve">       Počet hodin</w:t>
      </w:r>
      <w:r w:rsidRPr="00253D46">
        <w:rPr>
          <w:sz w:val="32"/>
          <w:szCs w:val="32"/>
        </w:rPr>
        <w:t>: 3 hodina týdně, celkem 96 h</w:t>
      </w:r>
      <w:r w:rsidR="005B70DE" w:rsidRPr="00253D46">
        <w:rPr>
          <w:sz w:val="32"/>
          <w:szCs w:val="32"/>
        </w:rPr>
        <w:t>od</w:t>
      </w:r>
    </w:p>
    <w:p w14:paraId="7A46D3AD" w14:textId="5DD7EE3B" w:rsidR="008C6F17" w:rsidRPr="008C6F17" w:rsidRDefault="008C6F17" w:rsidP="007A0635">
      <w:pPr>
        <w:rPr>
          <w:b/>
          <w:bCs/>
          <w:sz w:val="48"/>
          <w:szCs w:val="48"/>
        </w:rPr>
      </w:pPr>
      <w:r w:rsidRPr="008C6F17">
        <w:rPr>
          <w:b/>
          <w:bCs/>
          <w:sz w:val="48"/>
          <w:szCs w:val="48"/>
        </w:rPr>
        <w:t>1.ročník</w:t>
      </w:r>
    </w:p>
    <w:p w14:paraId="53A98A3B" w14:textId="77777777" w:rsidR="007A0635" w:rsidRPr="00253D46" w:rsidRDefault="007A0635" w:rsidP="007A0635">
      <w:pPr>
        <w:pStyle w:val="Bezmezer"/>
        <w:rPr>
          <w:b/>
          <w:bCs/>
          <w:color w:val="000000"/>
        </w:rPr>
      </w:pPr>
    </w:p>
    <w:p w14:paraId="30C83EC7" w14:textId="77777777" w:rsidR="00B3473D" w:rsidRPr="00253D46" w:rsidRDefault="00B3473D" w:rsidP="008C6F17">
      <w:pPr>
        <w:rPr>
          <w:rFonts w:asciiTheme="minorHAnsi" w:hAnsiTheme="minorHAnsi" w:cstheme="minorHAnsi"/>
          <w:b/>
          <w:sz w:val="28"/>
        </w:rPr>
      </w:pPr>
    </w:p>
    <w:tbl>
      <w:tblPr>
        <w:tblW w:w="1077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969"/>
        <w:gridCol w:w="851"/>
        <w:gridCol w:w="850"/>
      </w:tblGrid>
      <w:tr w:rsidR="00D1470A" w:rsidRPr="00253D46" w14:paraId="6E4527EB" w14:textId="77777777" w:rsidTr="009667E6">
        <w:tc>
          <w:tcPr>
            <w:tcW w:w="5103" w:type="dxa"/>
            <w:tcBorders>
              <w:top w:val="single" w:sz="4" w:space="0" w:color="auto"/>
            </w:tcBorders>
          </w:tcPr>
          <w:p w14:paraId="0D1D265F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3255D3D5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>VÝSLEDKY VZDĚLÁVÁNÍ</w:t>
            </w:r>
          </w:p>
        </w:tc>
        <w:tc>
          <w:tcPr>
            <w:tcW w:w="3969" w:type="dxa"/>
          </w:tcPr>
          <w:p w14:paraId="21AC4EE3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 xml:space="preserve">  UČIVO</w:t>
            </w:r>
          </w:p>
          <w:p w14:paraId="6A5B14A5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>tematický celek a jeho části</w:t>
            </w:r>
          </w:p>
          <w:p w14:paraId="4333ECA6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>(poznámka)</w:t>
            </w:r>
          </w:p>
        </w:tc>
        <w:tc>
          <w:tcPr>
            <w:tcW w:w="851" w:type="dxa"/>
          </w:tcPr>
          <w:p w14:paraId="3A0A7159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>Počet hodin</w:t>
            </w:r>
          </w:p>
        </w:tc>
        <w:tc>
          <w:tcPr>
            <w:tcW w:w="850" w:type="dxa"/>
          </w:tcPr>
          <w:p w14:paraId="3DAB4364" w14:textId="77777777" w:rsidR="00D1470A" w:rsidRPr="00253D46" w:rsidRDefault="00D1470A" w:rsidP="000108F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53D46">
              <w:rPr>
                <w:rFonts w:asciiTheme="minorHAnsi" w:hAnsiTheme="minorHAnsi" w:cstheme="minorHAnsi"/>
                <w:b/>
                <w:szCs w:val="24"/>
              </w:rPr>
              <w:t>Měsíc</w:t>
            </w:r>
          </w:p>
        </w:tc>
      </w:tr>
      <w:tr w:rsidR="00D1470A" w:rsidRPr="00253D46" w14:paraId="3C3E26E9" w14:textId="77777777" w:rsidTr="00D1470A">
        <w:trPr>
          <w:trHeight w:val="1146"/>
        </w:trPr>
        <w:tc>
          <w:tcPr>
            <w:tcW w:w="5103" w:type="dxa"/>
          </w:tcPr>
          <w:p w14:paraId="0FA31D7A" w14:textId="77777777" w:rsidR="00735BEC" w:rsidRPr="00253D46" w:rsidRDefault="00735BEC" w:rsidP="00735BEC">
            <w:r w:rsidRPr="00253D46">
              <w:t>Žák:</w:t>
            </w:r>
          </w:p>
          <w:p w14:paraId="7FAE8DA2" w14:textId="77777777" w:rsidR="00735BEC" w:rsidRPr="00253D46" w:rsidRDefault="00735BEC" w:rsidP="00735BEC">
            <w:r w:rsidRPr="00253D46">
              <w:t>- vysvětlí pojem ošetřovatelství</w:t>
            </w:r>
          </w:p>
          <w:p w14:paraId="19F8FB8C" w14:textId="667C8885" w:rsidR="00D1470A" w:rsidRPr="00253D46" w:rsidRDefault="00735BEC" w:rsidP="00735BE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253D46">
              <w:t>- definuje základní rysy moderního ošetřovatelství s ohledem na multikulturní specifika</w:t>
            </w:r>
          </w:p>
          <w:p w14:paraId="73BBFDF8" w14:textId="77777777" w:rsidR="007A0635" w:rsidRPr="00253D46" w:rsidRDefault="007A0635" w:rsidP="00E323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  <w:p w14:paraId="6E196558" w14:textId="77777777" w:rsidR="007A0635" w:rsidRPr="00253D46" w:rsidRDefault="007A0635" w:rsidP="00E323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9" w:type="dxa"/>
          </w:tcPr>
          <w:p w14:paraId="2BC0ED95" w14:textId="77777777" w:rsidR="006B442A" w:rsidRPr="001955DB" w:rsidRDefault="006B442A" w:rsidP="00294BB0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8"/>
                <w:szCs w:val="28"/>
              </w:rPr>
            </w:pPr>
            <w:r w:rsidRPr="001955DB">
              <w:rPr>
                <w:b/>
                <w:bCs/>
                <w:sz w:val="28"/>
                <w:szCs w:val="28"/>
              </w:rPr>
              <w:t>Ošetřovatelství</w:t>
            </w:r>
          </w:p>
          <w:p w14:paraId="3F80A342" w14:textId="77777777" w:rsidR="003875DD" w:rsidRPr="00253D46" w:rsidRDefault="003875DD" w:rsidP="00294BB0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23673849" w14:textId="77777777" w:rsidR="006B442A" w:rsidRPr="00253D46" w:rsidRDefault="006B442A" w:rsidP="006B442A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úvod do studia předmětu</w:t>
            </w:r>
          </w:p>
          <w:p w14:paraId="49E7031D" w14:textId="77777777" w:rsidR="006B442A" w:rsidRPr="00253D46" w:rsidRDefault="006B442A" w:rsidP="006B442A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- charakteristika a základní rysy  </w:t>
            </w:r>
          </w:p>
          <w:p w14:paraId="3E6F4B06" w14:textId="77777777" w:rsidR="006B442A" w:rsidRPr="00253D46" w:rsidRDefault="006B442A" w:rsidP="006B442A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   moderního ošetřovatelství</w:t>
            </w:r>
          </w:p>
          <w:p w14:paraId="5E9B7D03" w14:textId="77777777" w:rsidR="001F7A38" w:rsidRDefault="006B442A" w:rsidP="006B442A">
            <w:r w:rsidRPr="00253D46">
              <w:t>- multikulturní ošetřovatelství</w:t>
            </w:r>
          </w:p>
          <w:p w14:paraId="5F51CE4A" w14:textId="7ADBEC42" w:rsidR="00432FAB" w:rsidRPr="00432FAB" w:rsidRDefault="00432FAB" w:rsidP="006B442A"/>
        </w:tc>
        <w:tc>
          <w:tcPr>
            <w:tcW w:w="851" w:type="dxa"/>
          </w:tcPr>
          <w:p w14:paraId="6063C752" w14:textId="241F8D02" w:rsidR="00D1470A" w:rsidRPr="00253D46" w:rsidRDefault="0092161C" w:rsidP="0092161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  <w:p w14:paraId="6EE277D7" w14:textId="77777777" w:rsidR="00D1470A" w:rsidRPr="00253D46" w:rsidRDefault="00D1470A" w:rsidP="00E32342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850" w:type="dxa"/>
          </w:tcPr>
          <w:p w14:paraId="011C7842" w14:textId="77777777" w:rsidR="00D1470A" w:rsidRPr="00253D46" w:rsidRDefault="00D1470A" w:rsidP="00305508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D1470A" w:rsidRPr="00253D46" w14:paraId="3DB13716" w14:textId="77777777" w:rsidTr="00D1470A">
        <w:trPr>
          <w:trHeight w:val="1146"/>
        </w:trPr>
        <w:tc>
          <w:tcPr>
            <w:tcW w:w="5103" w:type="dxa"/>
          </w:tcPr>
          <w:p w14:paraId="48111D9F" w14:textId="77777777" w:rsidR="00D97DA9" w:rsidRPr="00253D46" w:rsidRDefault="00D97DA9" w:rsidP="00D97DA9">
            <w:r w:rsidRPr="00253D46">
              <w:t>Žák:</w:t>
            </w:r>
          </w:p>
          <w:p w14:paraId="53AA2F68" w14:textId="77777777" w:rsidR="00D97DA9" w:rsidRPr="00253D46" w:rsidRDefault="00D97DA9" w:rsidP="00D97DA9">
            <w:r w:rsidRPr="00253D46">
              <w:t>- charakterizuje vývoj ošetřovatelství a vzdělávání zdravotnických pracovníků</w:t>
            </w:r>
          </w:p>
          <w:p w14:paraId="42E99008" w14:textId="77777777" w:rsidR="00D97DA9" w:rsidRPr="00253D46" w:rsidRDefault="00D97DA9" w:rsidP="00D97DA9">
            <w:r w:rsidRPr="00253D46">
              <w:t>- vyjmenuje některé významné osobnosti v ošetřovatelství</w:t>
            </w:r>
          </w:p>
          <w:p w14:paraId="1547684A" w14:textId="77777777" w:rsidR="00D97DA9" w:rsidRPr="00253D46" w:rsidRDefault="00D97DA9" w:rsidP="00D97DA9">
            <w:r w:rsidRPr="00253D46">
              <w:t>- definuje hlavní zásady kodexu zdravotnických pracovníků</w:t>
            </w:r>
          </w:p>
          <w:p w14:paraId="6F788924" w14:textId="77777777" w:rsidR="00D97DA9" w:rsidRPr="00253D46" w:rsidRDefault="00D97DA9" w:rsidP="00D97DA9">
            <w:r w:rsidRPr="00253D46">
              <w:t>-  uvede některé požadavky kladené na osobnost zdravotnického pracovníka</w:t>
            </w:r>
          </w:p>
          <w:p w14:paraId="7E3214FF" w14:textId="77777777" w:rsidR="00D97DA9" w:rsidRPr="00253D46" w:rsidRDefault="00D97DA9" w:rsidP="00D97DA9">
            <w:r w:rsidRPr="00253D46">
              <w:t>- uvede příklady profesních organizací sester a vysvětlí jejich funkci</w:t>
            </w:r>
          </w:p>
          <w:p w14:paraId="3767958F" w14:textId="77777777" w:rsidR="00D1470A" w:rsidRPr="00253D46" w:rsidRDefault="00D1470A" w:rsidP="00E3234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9" w:type="dxa"/>
          </w:tcPr>
          <w:p w14:paraId="45C08231" w14:textId="76F0084D" w:rsidR="00EB74BC" w:rsidRPr="001955DB" w:rsidRDefault="00B204B9" w:rsidP="00294BB0">
            <w:pPr>
              <w:rPr>
                <w:b/>
                <w:bCs/>
                <w:sz w:val="28"/>
                <w:szCs w:val="28"/>
              </w:rPr>
            </w:pPr>
            <w:r w:rsidRPr="001955DB">
              <w:rPr>
                <w:b/>
                <w:bCs/>
                <w:sz w:val="28"/>
                <w:szCs w:val="28"/>
              </w:rPr>
              <w:t xml:space="preserve">Vývoj ošetřovatelství a vzdělávání zdravotnických pracovníků, praktická sestra v ošetřovatelském procesu </w:t>
            </w:r>
          </w:p>
          <w:p w14:paraId="716F6EFD" w14:textId="77777777" w:rsidR="00B204B9" w:rsidRPr="00253D46" w:rsidRDefault="00B204B9" w:rsidP="00B204B9">
            <w:r w:rsidRPr="00253D46">
              <w:t>- významné osobnosti ošetřovatelství</w:t>
            </w:r>
          </w:p>
          <w:p w14:paraId="5B01C271" w14:textId="77777777" w:rsidR="00B204B9" w:rsidRPr="00253D46" w:rsidRDefault="00B204B9" w:rsidP="00B204B9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vývoj vzdělávání zdravotnických</w:t>
            </w:r>
          </w:p>
          <w:p w14:paraId="6D8D3D7E" w14:textId="77777777" w:rsidR="00B204B9" w:rsidRPr="00253D46" w:rsidRDefault="00B204B9" w:rsidP="00B204B9">
            <w:r w:rsidRPr="00253D46">
              <w:t xml:space="preserve">   pracovníků</w:t>
            </w:r>
          </w:p>
          <w:p w14:paraId="5E7CFFCF" w14:textId="77777777" w:rsidR="00B204B9" w:rsidRPr="00253D46" w:rsidRDefault="00B204B9" w:rsidP="001955DB">
            <w:r w:rsidRPr="00253D46">
              <w:t>- kodex zdravotnických pracovníků</w:t>
            </w:r>
          </w:p>
          <w:p w14:paraId="7C6E9DC2" w14:textId="77777777" w:rsidR="00B204B9" w:rsidRPr="00253D46" w:rsidRDefault="00B204B9" w:rsidP="00B204B9">
            <w:r w:rsidRPr="00253D46">
              <w:t>- osobnost praktické sestry</w:t>
            </w:r>
          </w:p>
          <w:p w14:paraId="1BE156E2" w14:textId="620393BD" w:rsidR="001F7A38" w:rsidRPr="00432FAB" w:rsidRDefault="00B204B9" w:rsidP="00B204B9">
            <w:r w:rsidRPr="00253D46">
              <w:t>- profesní organizace</w:t>
            </w:r>
          </w:p>
        </w:tc>
        <w:tc>
          <w:tcPr>
            <w:tcW w:w="851" w:type="dxa"/>
          </w:tcPr>
          <w:p w14:paraId="2ECEDDF7" w14:textId="24115F4B" w:rsidR="00D1470A" w:rsidRPr="00253D46" w:rsidRDefault="00172F09" w:rsidP="00172F0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5126199B" w14:textId="77777777" w:rsidR="00D1470A" w:rsidRPr="00253D46" w:rsidRDefault="00D1470A" w:rsidP="00305508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D1470A" w:rsidRPr="00253D46" w14:paraId="4CB791C8" w14:textId="77777777" w:rsidTr="00432FAB">
        <w:trPr>
          <w:trHeight w:val="109"/>
        </w:trPr>
        <w:tc>
          <w:tcPr>
            <w:tcW w:w="5103" w:type="dxa"/>
          </w:tcPr>
          <w:p w14:paraId="4CE7EB14" w14:textId="77777777" w:rsidR="006E18B2" w:rsidRPr="00253D46" w:rsidRDefault="006E18B2" w:rsidP="006E18B2">
            <w:r w:rsidRPr="00253D46">
              <w:t>Žák:</w:t>
            </w:r>
          </w:p>
          <w:p w14:paraId="783237E0" w14:textId="77777777" w:rsidR="006E18B2" w:rsidRPr="00253D46" w:rsidRDefault="006E18B2" w:rsidP="006E18B2">
            <w:r w:rsidRPr="00253D46">
              <w:t>- uvede základní kategorie pracovníků ve zdravotnictví</w:t>
            </w:r>
          </w:p>
          <w:p w14:paraId="399695DE" w14:textId="27EA1A40" w:rsidR="006E18B2" w:rsidRPr="00253D46" w:rsidRDefault="006E18B2" w:rsidP="006E18B2">
            <w:r w:rsidRPr="00253D46">
              <w:t>-vysvětlí postavení praktické sestry v systému zdravotní péče, její kompetence,</w:t>
            </w:r>
            <w:r w:rsidR="00270E0B" w:rsidRPr="00253D46">
              <w:t xml:space="preserve"> </w:t>
            </w:r>
            <w:r w:rsidRPr="00253D46">
              <w:t>možnosti karierního růstu</w:t>
            </w:r>
          </w:p>
          <w:p w14:paraId="61004B79" w14:textId="77777777" w:rsidR="006E18B2" w:rsidRPr="00253D46" w:rsidRDefault="006E18B2" w:rsidP="006E18B2">
            <w:r w:rsidRPr="00253D46">
              <w:t>- definuje jednotlivé organizační formy ošetřovatelské péče a určí jejich výhody a nevýhody</w:t>
            </w:r>
          </w:p>
          <w:p w14:paraId="635C5B63" w14:textId="77777777" w:rsidR="006E18B2" w:rsidRPr="00253D46" w:rsidRDefault="006E18B2" w:rsidP="006E18B2">
            <w:r w:rsidRPr="00253D46">
              <w:t>- charakterizuje náplň práce v jednotlivých službách a odborné kompetence členů ošetřovatelského týmu</w:t>
            </w:r>
          </w:p>
          <w:p w14:paraId="529B106C" w14:textId="692ADD86" w:rsidR="00D1470A" w:rsidRPr="00253D46" w:rsidRDefault="006E18B2" w:rsidP="006E18B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253D46">
              <w:t>- pojmenuje základní práva pacientů</w:t>
            </w:r>
          </w:p>
        </w:tc>
        <w:tc>
          <w:tcPr>
            <w:tcW w:w="3969" w:type="dxa"/>
          </w:tcPr>
          <w:p w14:paraId="525A2A54" w14:textId="717B759E" w:rsidR="00EB74BC" w:rsidRPr="00253D46" w:rsidRDefault="00976C2F" w:rsidP="001955DB">
            <w:pPr>
              <w:pStyle w:val="Nadpis1"/>
            </w:pPr>
            <w:r w:rsidRPr="00253D46">
              <w:t>Organizace práce zdravotnického týmu</w:t>
            </w:r>
          </w:p>
          <w:p w14:paraId="25864CC0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 xml:space="preserve">- organizace a řízení ošetřovatelské </w:t>
            </w:r>
          </w:p>
          <w:p w14:paraId="2C3B1ED1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 xml:space="preserve">  péče, týmová práce</w:t>
            </w:r>
          </w:p>
          <w:p w14:paraId="731A1330" w14:textId="2860E1EF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>- pracovní náplň, časové rozpisy služ</w:t>
            </w:r>
            <w:r w:rsidR="005476C6">
              <w:t>e</w:t>
            </w:r>
            <w:r w:rsidRPr="00253D46">
              <w:t>b</w:t>
            </w:r>
          </w:p>
          <w:p w14:paraId="4A5EFB6B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>- organizační formy ošetřovatelské</w:t>
            </w:r>
          </w:p>
          <w:p w14:paraId="38E00FC3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 xml:space="preserve">   péče</w:t>
            </w:r>
          </w:p>
          <w:p w14:paraId="06C98828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>- léčebný řád, práva pacientů</w:t>
            </w:r>
          </w:p>
          <w:p w14:paraId="7C79119D" w14:textId="77777777" w:rsidR="00976C2F" w:rsidRPr="00253D46" w:rsidRDefault="00976C2F" w:rsidP="00432FAB">
            <w:pPr>
              <w:pStyle w:val="Zkladntext2"/>
              <w:spacing w:line="240" w:lineRule="auto"/>
            </w:pPr>
            <w:r w:rsidRPr="00253D46">
              <w:t>- základní kategorie zdravotnických pracovníků, jejich vzdělávání, kompetence</w:t>
            </w:r>
          </w:p>
          <w:p w14:paraId="21D1D960" w14:textId="26234C6F" w:rsidR="00D1470A" w:rsidRPr="00253D46" w:rsidRDefault="00D1470A" w:rsidP="005476C6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0A8CFF0F" w14:textId="4A028EFE" w:rsidR="00D1470A" w:rsidRPr="00253D46" w:rsidRDefault="00935B2B" w:rsidP="0078426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5E21AB5A" w14:textId="77777777" w:rsidR="00D1470A" w:rsidRPr="00253D46" w:rsidRDefault="00D1470A" w:rsidP="00305508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0878A9" w:rsidRPr="00253D46" w14:paraId="683AE890" w14:textId="77777777" w:rsidTr="00D1470A">
        <w:trPr>
          <w:trHeight w:val="1146"/>
        </w:trPr>
        <w:tc>
          <w:tcPr>
            <w:tcW w:w="5103" w:type="dxa"/>
          </w:tcPr>
          <w:p w14:paraId="47E726A8" w14:textId="77777777" w:rsidR="000878A9" w:rsidRPr="00253D46" w:rsidRDefault="000878A9" w:rsidP="000878A9">
            <w:r w:rsidRPr="00253D46">
              <w:t>Žák:</w:t>
            </w:r>
          </w:p>
          <w:p w14:paraId="09C2E210" w14:textId="77777777" w:rsidR="000878A9" w:rsidRPr="00253D46" w:rsidRDefault="000878A9" w:rsidP="000878A9">
            <w:r w:rsidRPr="00253D46">
              <w:t>- popíše ošetřovací jednotku</w:t>
            </w:r>
          </w:p>
          <w:p w14:paraId="146729ED" w14:textId="77777777" w:rsidR="000878A9" w:rsidRPr="00253D46" w:rsidRDefault="000878A9" w:rsidP="000878A9">
            <w:r w:rsidRPr="00253D46">
              <w:t>- porovná typy ošetřovacích jednotek</w:t>
            </w:r>
          </w:p>
          <w:p w14:paraId="54C01FB8" w14:textId="77777777" w:rsidR="000878A9" w:rsidRPr="00253D46" w:rsidRDefault="000878A9" w:rsidP="000878A9">
            <w:r w:rsidRPr="00253D46">
              <w:t>- vysvětlí pojmy vybavení, inventář, spotřební materiál</w:t>
            </w:r>
          </w:p>
          <w:p w14:paraId="396089B0" w14:textId="698DBFA4" w:rsidR="000878A9" w:rsidRPr="00253D46" w:rsidRDefault="000878A9" w:rsidP="000878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253D46">
              <w:t>- specifikuje požadavky na hygienu prostředí a způsob jejich realizace</w:t>
            </w:r>
          </w:p>
        </w:tc>
        <w:tc>
          <w:tcPr>
            <w:tcW w:w="3969" w:type="dxa"/>
          </w:tcPr>
          <w:p w14:paraId="0E7D24CC" w14:textId="77777777" w:rsidR="000878A9" w:rsidRPr="00253D46" w:rsidRDefault="000878A9" w:rsidP="00FD157D">
            <w:pPr>
              <w:pStyle w:val="Nadpis1"/>
            </w:pPr>
            <w:r w:rsidRPr="00253D46">
              <w:t xml:space="preserve">Ošetřovací jednotka </w:t>
            </w:r>
          </w:p>
          <w:p w14:paraId="49FBBC46" w14:textId="77777777" w:rsidR="00EB74BC" w:rsidRPr="00253D46" w:rsidRDefault="00EB74BC" w:rsidP="004039A3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71F94CFF" w14:textId="77777777" w:rsidR="000878A9" w:rsidRPr="00253D46" w:rsidRDefault="000878A9" w:rsidP="000878A9">
            <w:pPr>
              <w:pStyle w:val="Zkladntext2"/>
              <w:spacing w:line="240" w:lineRule="auto"/>
            </w:pPr>
            <w:r w:rsidRPr="00253D46">
              <w:t>- typy, stavební uspořádání, vybavení,</w:t>
            </w:r>
          </w:p>
          <w:p w14:paraId="3A3C2E56" w14:textId="13C80B3F" w:rsidR="00523318" w:rsidRPr="00253D46" w:rsidRDefault="000878A9" w:rsidP="000878A9">
            <w:pPr>
              <w:pStyle w:val="Zkladntext2"/>
              <w:spacing w:line="240" w:lineRule="auto"/>
            </w:pPr>
            <w:r w:rsidRPr="00253D46">
              <w:t xml:space="preserve">   udržování čistoty a pořádku na OJ</w:t>
            </w:r>
          </w:p>
          <w:p w14:paraId="478EEB38" w14:textId="50742404" w:rsidR="000878A9" w:rsidRPr="00253D46" w:rsidRDefault="000878A9" w:rsidP="000878A9">
            <w:pPr>
              <w:rPr>
                <w:rFonts w:asciiTheme="minorHAnsi" w:hAnsiTheme="minorHAnsi" w:cstheme="minorHAnsi"/>
                <w:szCs w:val="24"/>
              </w:rPr>
            </w:pPr>
            <w:r w:rsidRPr="00253D46">
              <w:lastRenderedPageBreak/>
              <w:t>- inventář, spotřební materiál, prádlo</w:t>
            </w:r>
          </w:p>
        </w:tc>
        <w:tc>
          <w:tcPr>
            <w:tcW w:w="851" w:type="dxa"/>
          </w:tcPr>
          <w:p w14:paraId="4465231F" w14:textId="77777777" w:rsidR="000878A9" w:rsidRDefault="000878A9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</w:t>
            </w:r>
          </w:p>
          <w:p w14:paraId="03716189" w14:textId="77777777" w:rsidR="0077300B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4786A5" w14:textId="77777777" w:rsidR="0077300B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890C0F" w14:textId="77777777" w:rsidR="0077300B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DACAED" w14:textId="77777777" w:rsidR="0077300B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E2ABB8" w14:textId="343AF9C6" w:rsidR="0077300B" w:rsidRPr="00253D46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2E28CA9" w14:textId="77777777" w:rsidR="000878A9" w:rsidRPr="00253D46" w:rsidRDefault="000878A9" w:rsidP="000878A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7300B" w:rsidRPr="00253D46" w14:paraId="37F8F09B" w14:textId="77777777" w:rsidTr="00D1470A">
        <w:trPr>
          <w:trHeight w:val="1146"/>
        </w:trPr>
        <w:tc>
          <w:tcPr>
            <w:tcW w:w="5103" w:type="dxa"/>
          </w:tcPr>
          <w:p w14:paraId="45204112" w14:textId="77777777" w:rsidR="0077300B" w:rsidRPr="00253D46" w:rsidRDefault="0077300B" w:rsidP="0077300B">
            <w:r w:rsidRPr="00253D46">
              <w:t>Žák:</w:t>
            </w:r>
          </w:p>
          <w:p w14:paraId="016D2EC7" w14:textId="77777777" w:rsidR="0077300B" w:rsidRPr="00253D46" w:rsidRDefault="0077300B" w:rsidP="0077300B">
            <w:r w:rsidRPr="00253D46">
              <w:t xml:space="preserve">- popíše postupy spojené s příjmem, překladem a propuštěním </w:t>
            </w:r>
          </w:p>
          <w:p w14:paraId="54A83699" w14:textId="77777777" w:rsidR="0077300B" w:rsidRPr="00253D46" w:rsidRDefault="0077300B" w:rsidP="0077300B">
            <w:r w:rsidRPr="00253D46">
              <w:t>- zaznamená potřebné informace do zdravotnické dokumentace</w:t>
            </w:r>
          </w:p>
          <w:p w14:paraId="1952F4A0" w14:textId="54436F29" w:rsidR="0077300B" w:rsidRPr="00253D46" w:rsidRDefault="0077300B" w:rsidP="0077300B">
            <w:r w:rsidRPr="00253D46">
              <w:t xml:space="preserve">- vysvětlí pojmy: sanitární filtr, adaptace, maladaptace, </w:t>
            </w:r>
            <w:proofErr w:type="gramStart"/>
            <w:r w:rsidRPr="00253D46">
              <w:t>hospitalizmus</w:t>
            </w:r>
            <w:proofErr w:type="gramEnd"/>
          </w:p>
        </w:tc>
        <w:tc>
          <w:tcPr>
            <w:tcW w:w="3969" w:type="dxa"/>
          </w:tcPr>
          <w:p w14:paraId="71D06CD7" w14:textId="77777777" w:rsidR="0077300B" w:rsidRPr="00253D46" w:rsidRDefault="0077300B" w:rsidP="00FD157D">
            <w:pPr>
              <w:pStyle w:val="Nadpis1"/>
            </w:pPr>
            <w:r w:rsidRPr="00253D46">
              <w:t>Pacient a nemocniční prostředí</w:t>
            </w:r>
          </w:p>
          <w:p w14:paraId="63EC59DB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</w:p>
          <w:p w14:paraId="7D401A05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příjem, překlad, propuštění (informativně)</w:t>
            </w:r>
          </w:p>
          <w:p w14:paraId="1F332E80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zdravotnická dokumentace</w:t>
            </w:r>
          </w:p>
          <w:p w14:paraId="098BA192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adaptace pacienta na hospitalizaci</w:t>
            </w:r>
          </w:p>
          <w:p w14:paraId="4CC212F0" w14:textId="77777777" w:rsidR="0077300B" w:rsidRPr="00253D46" w:rsidRDefault="0077300B" w:rsidP="0077300B">
            <w:r w:rsidRPr="00253D46">
              <w:t>- sociokulturní a věková specifika</w:t>
            </w:r>
          </w:p>
          <w:p w14:paraId="1E7F5C51" w14:textId="77777777" w:rsidR="0077300B" w:rsidRPr="00253D46" w:rsidRDefault="0077300B" w:rsidP="004039A3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17056020" w14:textId="4C5D642B" w:rsidR="0077300B" w:rsidRPr="00253D46" w:rsidRDefault="0077300B" w:rsidP="000878A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44457727" w14:textId="77777777" w:rsidR="0077300B" w:rsidRPr="00253D46" w:rsidRDefault="0077300B" w:rsidP="000878A9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7300B" w:rsidRPr="00253D46" w14:paraId="1AB4BD26" w14:textId="77777777" w:rsidTr="00D1470A">
        <w:trPr>
          <w:trHeight w:val="1146"/>
        </w:trPr>
        <w:tc>
          <w:tcPr>
            <w:tcW w:w="5103" w:type="dxa"/>
          </w:tcPr>
          <w:p w14:paraId="2D7334E1" w14:textId="77777777" w:rsidR="00124902" w:rsidRPr="00253D46" w:rsidRDefault="00124902" w:rsidP="00124902">
            <w:r w:rsidRPr="00253D46">
              <w:t>Žák:</w:t>
            </w:r>
          </w:p>
          <w:p w14:paraId="37C059EE" w14:textId="77777777" w:rsidR="00124902" w:rsidRPr="00253D46" w:rsidRDefault="00124902" w:rsidP="00124902">
            <w:r w:rsidRPr="00253D46">
              <w:t>- definuje pojmy dezinfekce a sterilizace</w:t>
            </w:r>
          </w:p>
          <w:p w14:paraId="6946D028" w14:textId="77777777" w:rsidR="00124902" w:rsidRPr="00253D46" w:rsidRDefault="00124902" w:rsidP="00124902">
            <w:r w:rsidRPr="00253D46">
              <w:t>- umí si správně umýt a dezinfikovat ruce</w:t>
            </w:r>
          </w:p>
          <w:p w14:paraId="5CAC806C" w14:textId="77777777" w:rsidR="00124902" w:rsidRPr="00253D46" w:rsidRDefault="00124902" w:rsidP="00124902">
            <w:r w:rsidRPr="00253D46">
              <w:t>- uvede rizika vyplývající z nedodržení hygienicko-epidemiologických zásad</w:t>
            </w:r>
          </w:p>
          <w:p w14:paraId="60C78CAB" w14:textId="77777777" w:rsidR="00124902" w:rsidRPr="00253D46" w:rsidRDefault="00124902" w:rsidP="00124902">
            <w:r w:rsidRPr="00253D46">
              <w:t>- charakterizuje správnou přípravu a používání dezinfekčních prostředků</w:t>
            </w:r>
          </w:p>
          <w:p w14:paraId="626C695D" w14:textId="77777777" w:rsidR="00124902" w:rsidRPr="00253D46" w:rsidRDefault="00124902" w:rsidP="00124902">
            <w:r w:rsidRPr="00253D46">
              <w:t>- popíše přípravu pomůcek k dezinfekci a sterilizaci</w:t>
            </w:r>
          </w:p>
          <w:p w14:paraId="74130E8A" w14:textId="77777777" w:rsidR="00124902" w:rsidRPr="00253D46" w:rsidRDefault="00124902" w:rsidP="00124902">
            <w:r w:rsidRPr="00253D46">
              <w:t>- vysvětlí správné pracovní postupy při provádění dezinfekce a sterilizace</w:t>
            </w:r>
          </w:p>
          <w:p w14:paraId="1A21CAB5" w14:textId="77777777" w:rsidR="00124902" w:rsidRPr="00253D46" w:rsidRDefault="00124902" w:rsidP="00124902">
            <w:r w:rsidRPr="00253D46">
              <w:t>- zachází správně se sterilním materiálem</w:t>
            </w:r>
          </w:p>
          <w:p w14:paraId="1D6A3DEC" w14:textId="77777777" w:rsidR="00124902" w:rsidRPr="00253D46" w:rsidRDefault="00124902" w:rsidP="00124902">
            <w:r w:rsidRPr="00253D46">
              <w:t>- charakterizuje následky nedodržování hygienicko-epidemiologických zásad</w:t>
            </w:r>
          </w:p>
          <w:p w14:paraId="3F207AE7" w14:textId="6C7F21C9" w:rsidR="0077300B" w:rsidRPr="00253D46" w:rsidRDefault="0077300B" w:rsidP="0077300B"/>
        </w:tc>
        <w:tc>
          <w:tcPr>
            <w:tcW w:w="3969" w:type="dxa"/>
          </w:tcPr>
          <w:p w14:paraId="1191F36B" w14:textId="5E537C3E" w:rsidR="00124902" w:rsidRPr="00124902" w:rsidRDefault="0077300B" w:rsidP="00FD157D">
            <w:pPr>
              <w:pStyle w:val="Nadpis1"/>
            </w:pPr>
            <w:r w:rsidRPr="00253D46">
              <w:t xml:space="preserve">  </w:t>
            </w:r>
            <w:r w:rsidR="00124902" w:rsidRPr="00253D46">
              <w:t>Péče o pomůcky</w:t>
            </w:r>
          </w:p>
          <w:p w14:paraId="2733FDA8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1096D67E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Cs/>
              </w:rPr>
            </w:pPr>
            <w:r w:rsidRPr="00253D46">
              <w:rPr>
                <w:bCs/>
              </w:rPr>
              <w:t>- HAI nákazy</w:t>
            </w:r>
          </w:p>
          <w:p w14:paraId="05AF5384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Cs/>
              </w:rPr>
            </w:pPr>
            <w:r w:rsidRPr="00253D46">
              <w:rPr>
                <w:bCs/>
              </w:rPr>
              <w:t>- péče o ruce a jejich hygiena</w:t>
            </w:r>
          </w:p>
          <w:p w14:paraId="32239F78" w14:textId="77777777" w:rsidR="00124902" w:rsidRPr="00253D46" w:rsidRDefault="00124902" w:rsidP="00124902">
            <w:pPr>
              <w:pStyle w:val="Zkladntext2"/>
              <w:spacing w:line="240" w:lineRule="auto"/>
            </w:pPr>
            <w:r w:rsidRPr="00253D46">
              <w:rPr>
                <w:b/>
                <w:bCs/>
              </w:rPr>
              <w:t xml:space="preserve">- </w:t>
            </w:r>
            <w:r w:rsidRPr="00253D46">
              <w:t>dezinfekce: druhy, způsoby, druhy dezinfekčních prostředků, jejich</w:t>
            </w:r>
            <w:r w:rsidRPr="00253D46">
              <w:rPr>
                <w:b/>
                <w:bCs/>
              </w:rPr>
              <w:t xml:space="preserve"> </w:t>
            </w:r>
            <w:r w:rsidRPr="00253D46">
              <w:t>příprava</w:t>
            </w:r>
          </w:p>
          <w:p w14:paraId="1BA99CBE" w14:textId="77777777" w:rsidR="00124902" w:rsidRPr="00253D46" w:rsidRDefault="00124902" w:rsidP="00124902">
            <w:pPr>
              <w:pStyle w:val="Zkladntext2"/>
              <w:spacing w:line="240" w:lineRule="auto"/>
            </w:pPr>
            <w:r w:rsidRPr="00253D46">
              <w:t xml:space="preserve"> zásady dezinfekce a čištění pomůcek</w:t>
            </w:r>
          </w:p>
          <w:p w14:paraId="54EEF48F" w14:textId="77777777" w:rsidR="00124902" w:rsidRPr="00253D46" w:rsidRDefault="00124902" w:rsidP="00124902">
            <w:pPr>
              <w:pStyle w:val="Zkladntext2"/>
              <w:spacing w:line="240" w:lineRule="auto"/>
            </w:pPr>
            <w:r w:rsidRPr="00253D46">
              <w:t xml:space="preserve"> z různých druhů materiálů</w:t>
            </w:r>
          </w:p>
          <w:p w14:paraId="6E28F7BD" w14:textId="77777777" w:rsidR="00124902" w:rsidRPr="00253D46" w:rsidRDefault="00124902" w:rsidP="00124902">
            <w:pPr>
              <w:pStyle w:val="Zkladntext2"/>
              <w:spacing w:line="240" w:lineRule="auto"/>
            </w:pPr>
            <w:r w:rsidRPr="00253D46">
              <w:t>- sterilizace: druhy, způsoby, sterilizační přístroje</w:t>
            </w:r>
          </w:p>
          <w:p w14:paraId="34B4F177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53D46">
              <w:t>- příprava materiálu ke sterilizaci</w:t>
            </w:r>
          </w:p>
          <w:p w14:paraId="0CA1D666" w14:textId="59220D6A" w:rsidR="00124902" w:rsidRPr="00253D46" w:rsidRDefault="00124902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zásady zacházení se sterilním materiálem, pomůcky k jednomu použití</w:t>
            </w:r>
          </w:p>
          <w:p w14:paraId="5C17B84C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  <w:tc>
          <w:tcPr>
            <w:tcW w:w="851" w:type="dxa"/>
          </w:tcPr>
          <w:p w14:paraId="15062749" w14:textId="2C15453A" w:rsidR="0077300B" w:rsidRDefault="00124902" w:rsidP="007730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850" w:type="dxa"/>
          </w:tcPr>
          <w:p w14:paraId="281DCFAC" w14:textId="77777777" w:rsidR="0077300B" w:rsidRPr="00253D46" w:rsidRDefault="0077300B" w:rsidP="0077300B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7300B" w:rsidRPr="00253D46" w14:paraId="6B69B558" w14:textId="77777777" w:rsidTr="00D1470A">
        <w:trPr>
          <w:trHeight w:val="1146"/>
        </w:trPr>
        <w:tc>
          <w:tcPr>
            <w:tcW w:w="5103" w:type="dxa"/>
          </w:tcPr>
          <w:p w14:paraId="32F701A2" w14:textId="77777777" w:rsidR="00124902" w:rsidRDefault="00124902" w:rsidP="00124902"/>
          <w:p w14:paraId="490675BF" w14:textId="77777777" w:rsidR="00124902" w:rsidRPr="00253D46" w:rsidRDefault="00124902" w:rsidP="00124902">
            <w:r w:rsidRPr="00253D46">
              <w:t>Žák:</w:t>
            </w:r>
          </w:p>
          <w:p w14:paraId="17E00EAF" w14:textId="77777777" w:rsidR="00124902" w:rsidRPr="00253D46" w:rsidRDefault="00124902" w:rsidP="00124902">
            <w:r w:rsidRPr="00253D46">
              <w:t>- rozliší typy lůžek a popíše vybavení</w:t>
            </w:r>
          </w:p>
          <w:p w14:paraId="09A01171" w14:textId="77777777" w:rsidR="00124902" w:rsidRPr="00253D46" w:rsidRDefault="00124902" w:rsidP="00124902">
            <w:r w:rsidRPr="00253D46">
              <w:t>- zvolí a použije vhodné pomůcky</w:t>
            </w:r>
          </w:p>
          <w:p w14:paraId="5CC9C290" w14:textId="77777777" w:rsidR="00124902" w:rsidRPr="00253D46" w:rsidRDefault="00124902" w:rsidP="00124902">
            <w:r w:rsidRPr="00253D46">
              <w:t xml:space="preserve">  doplňující lůžko</w:t>
            </w:r>
          </w:p>
          <w:p w14:paraId="4339F617" w14:textId="77777777" w:rsidR="00124902" w:rsidRPr="00253D46" w:rsidRDefault="00124902" w:rsidP="00124902">
            <w:r w:rsidRPr="00253D46">
              <w:t>- upraví lůžko bez pacienta a s pacientem</w:t>
            </w:r>
          </w:p>
          <w:p w14:paraId="21A299CA" w14:textId="77777777" w:rsidR="00124902" w:rsidRPr="00253D46" w:rsidRDefault="00124902" w:rsidP="00124902">
            <w:r w:rsidRPr="00253D46">
              <w:t>- upraví polohu pacienta na lůžku</w:t>
            </w:r>
          </w:p>
          <w:p w14:paraId="75F28E28" w14:textId="77777777" w:rsidR="00124902" w:rsidRDefault="00124902" w:rsidP="00124902">
            <w:r w:rsidRPr="00253D46">
              <w:t>- při činnostech vhodně komunikuje s pacientem</w:t>
            </w:r>
          </w:p>
          <w:p w14:paraId="36F8CCDB" w14:textId="77777777" w:rsidR="0077300B" w:rsidRPr="00253D46" w:rsidRDefault="0077300B" w:rsidP="00124902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9" w:type="dxa"/>
          </w:tcPr>
          <w:p w14:paraId="4B9FD311" w14:textId="43D24591" w:rsidR="00124902" w:rsidRPr="00124902" w:rsidRDefault="0077300B" w:rsidP="00FD157D">
            <w:pPr>
              <w:pStyle w:val="Nadpis1"/>
            </w:pPr>
            <w:r w:rsidRPr="00253D46">
              <w:t xml:space="preserve">  </w:t>
            </w:r>
            <w:r w:rsidR="00124902" w:rsidRPr="00253D46">
              <w:t>Lůžko a jeho úprava</w:t>
            </w:r>
          </w:p>
          <w:p w14:paraId="4D7123CB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0876FCD0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- </w:t>
            </w:r>
            <w:r w:rsidRPr="00253D46">
              <w:t>typy lůžek pro dospělé a děti</w:t>
            </w:r>
          </w:p>
          <w:p w14:paraId="57CD77C6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základní vybavení lůžka, pomůcky</w:t>
            </w:r>
          </w:p>
          <w:p w14:paraId="0078DA53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  doplňující lůžko</w:t>
            </w:r>
          </w:p>
          <w:p w14:paraId="375C4B24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úprava lůžka bez pacienta a s pacientem</w:t>
            </w:r>
          </w:p>
          <w:p w14:paraId="6ABB6544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polohy pacientů v lůžku</w:t>
            </w:r>
          </w:p>
          <w:p w14:paraId="3228C80E" w14:textId="77777777" w:rsidR="00124902" w:rsidRPr="00253D46" w:rsidRDefault="00124902" w:rsidP="00124902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změny poloh pacienta v lůžku</w:t>
            </w:r>
          </w:p>
          <w:p w14:paraId="618F9F92" w14:textId="77777777" w:rsidR="00124902" w:rsidRPr="00253D46" w:rsidRDefault="00124902" w:rsidP="00124902">
            <w:r w:rsidRPr="00253D46">
              <w:t>- nácvik komunikace při praktických činnostech</w:t>
            </w:r>
          </w:p>
          <w:p w14:paraId="01D7C0A8" w14:textId="77777777" w:rsidR="0077300B" w:rsidRPr="00253D46" w:rsidRDefault="0077300B" w:rsidP="0077300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4D06B15E" w14:textId="6B93FFD2" w:rsidR="0077300B" w:rsidRPr="00253D46" w:rsidRDefault="0077300B" w:rsidP="007730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124902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14CF2FCE" w14:textId="77777777" w:rsidR="0077300B" w:rsidRPr="00253D46" w:rsidRDefault="0077300B" w:rsidP="0077300B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77300B" w:rsidRPr="00253D46" w14:paraId="24CCB85C" w14:textId="77777777" w:rsidTr="00D1470A">
        <w:trPr>
          <w:trHeight w:val="1146"/>
        </w:trPr>
        <w:tc>
          <w:tcPr>
            <w:tcW w:w="5103" w:type="dxa"/>
          </w:tcPr>
          <w:p w14:paraId="4FDB7155" w14:textId="77777777" w:rsidR="0077300B" w:rsidRPr="00253D46" w:rsidRDefault="0077300B" w:rsidP="0077300B">
            <w:r w:rsidRPr="00253D46">
              <w:t>Žák:</w:t>
            </w:r>
          </w:p>
          <w:p w14:paraId="3097AA76" w14:textId="77777777" w:rsidR="0077300B" w:rsidRPr="00253D46" w:rsidRDefault="0077300B" w:rsidP="0077300B">
            <w:r w:rsidRPr="00253D46">
              <w:t>- vysvětlí význam hygienické péče a péče o prádlo</w:t>
            </w:r>
          </w:p>
          <w:p w14:paraId="45734FE0" w14:textId="77777777" w:rsidR="0077300B" w:rsidRPr="00253D46" w:rsidRDefault="0077300B" w:rsidP="0077300B">
            <w:r w:rsidRPr="00253D46">
              <w:t>- dodržuje zásady BOZP</w:t>
            </w:r>
          </w:p>
          <w:p w14:paraId="73CC2A80" w14:textId="77777777" w:rsidR="0077300B" w:rsidRPr="00253D46" w:rsidRDefault="0077300B" w:rsidP="0077300B">
            <w:r w:rsidRPr="00253D46">
              <w:t>- provádí hygienickou péči u klientů s různým stupněm soběstačnosti a různého věku</w:t>
            </w:r>
          </w:p>
          <w:p w14:paraId="7A876071" w14:textId="77777777" w:rsidR="0077300B" w:rsidRPr="00253D46" w:rsidRDefault="0077300B" w:rsidP="0077300B">
            <w:r w:rsidRPr="00253D46">
              <w:t>- respektuje přirozený stud pacienta a jeho sociokulturní specifika</w:t>
            </w:r>
          </w:p>
          <w:p w14:paraId="368BB721" w14:textId="77777777" w:rsidR="0077300B" w:rsidRPr="00253D46" w:rsidRDefault="0077300B" w:rsidP="0077300B">
            <w:r w:rsidRPr="00253D46">
              <w:t>- vhodně komunikuje s pacientem</w:t>
            </w:r>
          </w:p>
          <w:p w14:paraId="28FD2C01" w14:textId="77777777" w:rsidR="0077300B" w:rsidRPr="00253D46" w:rsidRDefault="0077300B" w:rsidP="0077300B">
            <w:r w:rsidRPr="00253D46">
              <w:t>- zaznamenává a dokumentuje hygienickou péči</w:t>
            </w:r>
          </w:p>
          <w:p w14:paraId="138DF2FD" w14:textId="77777777" w:rsidR="0077300B" w:rsidRPr="00253D46" w:rsidRDefault="0077300B" w:rsidP="0077300B">
            <w:r w:rsidRPr="00253D46">
              <w:lastRenderedPageBreak/>
              <w:t>- rozliší typy poškození kůže a zvolí vhodný způsob ošetření</w:t>
            </w:r>
          </w:p>
          <w:p w14:paraId="23CD8BB4" w14:textId="47AF9878" w:rsidR="0077300B" w:rsidRPr="00253D46" w:rsidRDefault="0077300B" w:rsidP="007730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253D46">
              <w:t>- vybere a správně použije pomůcky zabraňující vzniku opruzenin a dekubitů</w:t>
            </w:r>
          </w:p>
        </w:tc>
        <w:tc>
          <w:tcPr>
            <w:tcW w:w="3969" w:type="dxa"/>
          </w:tcPr>
          <w:p w14:paraId="274EB41C" w14:textId="7C643531" w:rsidR="0077300B" w:rsidRPr="00F51F2C" w:rsidRDefault="0077300B" w:rsidP="00F51F2C">
            <w:pPr>
              <w:pStyle w:val="Nadpis1"/>
            </w:pPr>
            <w:r w:rsidRPr="00253D46">
              <w:lastRenderedPageBreak/>
              <w:t>Hygienická péče</w:t>
            </w:r>
          </w:p>
          <w:p w14:paraId="704CBFA5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význam hygienické péče</w:t>
            </w:r>
          </w:p>
          <w:p w14:paraId="4B6114AD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osobní a ložní prádlo</w:t>
            </w:r>
          </w:p>
          <w:p w14:paraId="021F0249" w14:textId="4FF0B5EB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- ranní a večerní toaleta, celková koupel u pacientů s různým stupněm soběstačnosti </w:t>
            </w:r>
          </w:p>
          <w:p w14:paraId="7AA74E68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péče o dutinu ústní</w:t>
            </w:r>
          </w:p>
          <w:p w14:paraId="7F77EC35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- hygiena při vyprazdňování, </w:t>
            </w:r>
          </w:p>
          <w:p w14:paraId="36ADAAC2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lastRenderedPageBreak/>
              <w:t>- mytí znečištěného nemocného</w:t>
            </w:r>
          </w:p>
          <w:p w14:paraId="3F7CB7E8" w14:textId="51E635C4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multikulturní specifika hygienické péče – koupel kojence, vážení kojence</w:t>
            </w:r>
          </w:p>
          <w:p w14:paraId="2EA81A8C" w14:textId="77777777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vedení hygienických záznamů</w:t>
            </w:r>
          </w:p>
          <w:p w14:paraId="54E70431" w14:textId="4277EC92" w:rsidR="0077300B" w:rsidRPr="00253D46" w:rsidRDefault="0077300B" w:rsidP="0077300B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komunikativní dovednosti</w:t>
            </w:r>
          </w:p>
          <w:p w14:paraId="5901B880" w14:textId="43DC0CE0" w:rsidR="0077300B" w:rsidRPr="00253D46" w:rsidRDefault="0077300B" w:rsidP="0077300B">
            <w:r w:rsidRPr="00253D46">
              <w:t xml:space="preserve">- péče o kůži: prevence opruzenin, </w:t>
            </w:r>
          </w:p>
          <w:p w14:paraId="356FA62E" w14:textId="63B2AF73" w:rsidR="0077300B" w:rsidRPr="00253D46" w:rsidRDefault="0077300B" w:rsidP="0077300B">
            <w:r w:rsidRPr="00253D46">
              <w:t xml:space="preserve">dekubitů, příčiny vzniku, projevy a </w:t>
            </w:r>
          </w:p>
          <w:p w14:paraId="11B440CA" w14:textId="77777777" w:rsidR="0077300B" w:rsidRPr="00253D46" w:rsidRDefault="0077300B" w:rsidP="0077300B">
            <w:r w:rsidRPr="00253D46">
              <w:t>ošetření</w:t>
            </w:r>
          </w:p>
          <w:p w14:paraId="1F752C65" w14:textId="556F99E4" w:rsidR="0077300B" w:rsidRPr="00253D46" w:rsidRDefault="0077300B" w:rsidP="0077300B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6D34D46A" w14:textId="357CDE99" w:rsidR="0077300B" w:rsidRPr="00253D46" w:rsidRDefault="0077300B" w:rsidP="0077300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16</w:t>
            </w:r>
          </w:p>
        </w:tc>
        <w:tc>
          <w:tcPr>
            <w:tcW w:w="850" w:type="dxa"/>
          </w:tcPr>
          <w:p w14:paraId="1EC5C96A" w14:textId="77777777" w:rsidR="0077300B" w:rsidRPr="00253D46" w:rsidRDefault="0077300B" w:rsidP="0077300B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14D9C4CC" w14:textId="77777777" w:rsidTr="005476C6">
        <w:trPr>
          <w:trHeight w:val="57"/>
        </w:trPr>
        <w:tc>
          <w:tcPr>
            <w:tcW w:w="5103" w:type="dxa"/>
          </w:tcPr>
          <w:p w14:paraId="738B59D1" w14:textId="677110BE" w:rsidR="003E2AAE" w:rsidRPr="00253D46" w:rsidRDefault="003E2AAE" w:rsidP="007B0E53"/>
        </w:tc>
        <w:tc>
          <w:tcPr>
            <w:tcW w:w="3969" w:type="dxa"/>
          </w:tcPr>
          <w:p w14:paraId="4401A04F" w14:textId="77777777" w:rsidR="003E2AAE" w:rsidRPr="00253D46" w:rsidRDefault="003E2AAE" w:rsidP="007B0E53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0D6FDA6F" w14:textId="6843D33E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71B7EBD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6076F3A1" w14:textId="77777777" w:rsidTr="00D1470A">
        <w:trPr>
          <w:trHeight w:val="1146"/>
        </w:trPr>
        <w:tc>
          <w:tcPr>
            <w:tcW w:w="5103" w:type="dxa"/>
          </w:tcPr>
          <w:p w14:paraId="60B39F01" w14:textId="77777777" w:rsidR="003E2AAE" w:rsidRPr="00253D46" w:rsidRDefault="003E2AAE" w:rsidP="003E2AAE">
            <w:r w:rsidRPr="00253D46">
              <w:t>Žák:</w:t>
            </w:r>
          </w:p>
          <w:p w14:paraId="4B846BDF" w14:textId="77777777" w:rsidR="003E2AAE" w:rsidRPr="00253D46" w:rsidRDefault="003E2AAE" w:rsidP="003E2AAE">
            <w:r w:rsidRPr="00253D46">
              <w:t>- vyjmenuje a charakterizuje diety podle druhu onemocnění a věku</w:t>
            </w:r>
          </w:p>
          <w:p w14:paraId="322B182A" w14:textId="77777777" w:rsidR="003E2AAE" w:rsidRPr="00253D46" w:rsidRDefault="003E2AAE" w:rsidP="003E2AAE">
            <w:r w:rsidRPr="00253D46">
              <w:t>- charakterizuje způsoby objednávání stravy</w:t>
            </w:r>
          </w:p>
          <w:p w14:paraId="3A4AC80B" w14:textId="77777777" w:rsidR="003E2AAE" w:rsidRPr="00253D46" w:rsidRDefault="003E2AAE" w:rsidP="003E2AAE">
            <w:r w:rsidRPr="00253D46">
              <w:t>- charakterizuje alternativní způsoby a vybraná kulturní specifika výživy</w:t>
            </w:r>
          </w:p>
          <w:p w14:paraId="10BAB72F" w14:textId="5872748D" w:rsidR="003E2AAE" w:rsidRPr="00253D46" w:rsidRDefault="003E2AAE" w:rsidP="003E2AAE">
            <w:r w:rsidRPr="00253D46">
              <w:t>- vysvětlí, co jsou potraviny pro zvláštní účely, uvede jejich používání</w:t>
            </w:r>
          </w:p>
          <w:p w14:paraId="65E7D0FD" w14:textId="77777777" w:rsidR="003E2AAE" w:rsidRPr="00253D46" w:rsidRDefault="003E2AAE" w:rsidP="003E2AAE">
            <w:r w:rsidRPr="00253D46">
              <w:t>- charakterizuje správné stolování</w:t>
            </w:r>
          </w:p>
          <w:p w14:paraId="09495BC5" w14:textId="77777777" w:rsidR="003E2AAE" w:rsidRPr="00253D46" w:rsidRDefault="003E2AAE" w:rsidP="003E2AAE">
            <w:r w:rsidRPr="00253D46">
              <w:t>- popíše postup podávání stravy a krmení klientů podle stupně soběstačnosti a prakticky jej aplikuje</w:t>
            </w:r>
          </w:p>
          <w:p w14:paraId="5E525095" w14:textId="77777777" w:rsidR="003E2AAE" w:rsidRPr="00253D46" w:rsidRDefault="003E2AAE" w:rsidP="003E2AAE">
            <w:r w:rsidRPr="00253D46">
              <w:t>- popíše postup přípravy kojenecké stravy a zásady při krmení kojence</w:t>
            </w:r>
          </w:p>
          <w:p w14:paraId="5CC95486" w14:textId="7C1E8AE7" w:rsidR="003E2AAE" w:rsidRPr="00253D46" w:rsidRDefault="003E2AAE" w:rsidP="003E2A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253D46">
              <w:t>- dodržuje hygienické zásady při přípravě i podávání stravy2</w:t>
            </w:r>
          </w:p>
        </w:tc>
        <w:tc>
          <w:tcPr>
            <w:tcW w:w="3969" w:type="dxa"/>
          </w:tcPr>
          <w:p w14:paraId="774B1AF8" w14:textId="2B5999AE" w:rsidR="003E2AAE" w:rsidRPr="00F51F2C" w:rsidRDefault="003E2AAE" w:rsidP="00F51F2C">
            <w:pPr>
              <w:pStyle w:val="Nadpis1"/>
            </w:pPr>
            <w:r w:rsidRPr="00253D46">
              <w:t>Výživa</w:t>
            </w:r>
          </w:p>
          <w:p w14:paraId="484C4ECB" w14:textId="039FEE35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dietní systém</w:t>
            </w:r>
          </w:p>
          <w:p w14:paraId="3277A46E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objednávání stravy a přeprava stravy</w:t>
            </w:r>
          </w:p>
          <w:p w14:paraId="32EBCBE8" w14:textId="77777777" w:rsidR="003E2AAE" w:rsidRPr="00253D46" w:rsidRDefault="003E2AAE" w:rsidP="003E2AAE">
            <w:pPr>
              <w:pStyle w:val="Zkladntext2"/>
              <w:spacing w:line="240" w:lineRule="auto"/>
              <w:rPr>
                <w:bCs/>
              </w:rPr>
            </w:pPr>
            <w:r w:rsidRPr="00253D46">
              <w:t xml:space="preserve">- </w:t>
            </w:r>
            <w:r w:rsidRPr="00253D46">
              <w:rPr>
                <w:bCs/>
              </w:rPr>
              <w:t>vybraná kulturní specifika ve stravování</w:t>
            </w:r>
          </w:p>
          <w:p w14:paraId="1AFA42C0" w14:textId="77777777" w:rsidR="003E2AAE" w:rsidRPr="00253D46" w:rsidRDefault="003E2AAE" w:rsidP="003E2AAE">
            <w:pPr>
              <w:pStyle w:val="Zkladntext2"/>
              <w:spacing w:line="240" w:lineRule="auto"/>
              <w:rPr>
                <w:bCs/>
              </w:rPr>
            </w:pPr>
            <w:r w:rsidRPr="00253D46">
              <w:rPr>
                <w:bCs/>
              </w:rPr>
              <w:t>- alternativní výživa</w:t>
            </w:r>
          </w:p>
          <w:p w14:paraId="2A56356D" w14:textId="51122C1A" w:rsidR="003E2AAE" w:rsidRPr="005476C6" w:rsidRDefault="003E2AAE" w:rsidP="005476C6">
            <w:pPr>
              <w:pStyle w:val="Zkladntext2"/>
              <w:spacing w:line="240" w:lineRule="auto"/>
              <w:rPr>
                <w:bCs/>
              </w:rPr>
            </w:pPr>
            <w:r w:rsidRPr="00253D46">
              <w:rPr>
                <w:bCs/>
              </w:rPr>
              <w:t>- potraviny pro zvláštní účely</w:t>
            </w:r>
          </w:p>
          <w:p w14:paraId="6077BE28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podávání jídla dospělým a dětem podle pohybového režimu a stupně soběstačnosti</w:t>
            </w:r>
          </w:p>
          <w:p w14:paraId="6CC6F48C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komunikace s klientem při podávání stravy</w:t>
            </w:r>
          </w:p>
          <w:p w14:paraId="6FF3F550" w14:textId="77777777" w:rsidR="003E2AAE" w:rsidRPr="00253D46" w:rsidRDefault="003E2AAE" w:rsidP="003E2AAE">
            <w:r w:rsidRPr="00253D46">
              <w:t>- příprava kojenecké stravy a krmení kojence</w:t>
            </w:r>
          </w:p>
          <w:p w14:paraId="32BC6DE0" w14:textId="27A08DE8" w:rsidR="003E2AAE" w:rsidRPr="00253D46" w:rsidRDefault="003E2AAE" w:rsidP="003E2AA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01CFF203" w14:textId="7EEF70EA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2184031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4ECEA0E2" w14:textId="77777777" w:rsidTr="00D1470A">
        <w:trPr>
          <w:trHeight w:val="1146"/>
        </w:trPr>
        <w:tc>
          <w:tcPr>
            <w:tcW w:w="5103" w:type="dxa"/>
          </w:tcPr>
          <w:p w14:paraId="70015405" w14:textId="5C3CD8EB" w:rsidR="003E2AAE" w:rsidRPr="00253D46" w:rsidRDefault="003E2AAE" w:rsidP="003E2AAE">
            <w:r w:rsidRPr="00253D46">
              <w:t>Žák:</w:t>
            </w:r>
          </w:p>
          <w:p w14:paraId="7E0142E4" w14:textId="77777777" w:rsidR="003E2AAE" w:rsidRPr="00253D46" w:rsidRDefault="003E2AAE" w:rsidP="003E2AAE">
            <w:r w:rsidRPr="00253D46">
              <w:t>- definuje bolest, vysvětlí její význam a charakterizuje základní druhy bolesti</w:t>
            </w:r>
          </w:p>
          <w:p w14:paraId="1170276E" w14:textId="77777777" w:rsidR="003E2AAE" w:rsidRPr="00253D46" w:rsidRDefault="003E2AAE" w:rsidP="003E2AAE">
            <w:r w:rsidRPr="00253D46">
              <w:t>- popíše prožívání a vnímání bolesti</w:t>
            </w:r>
          </w:p>
          <w:p w14:paraId="16A57184" w14:textId="77777777" w:rsidR="003E2AAE" w:rsidRPr="00253D46" w:rsidRDefault="003E2AAE" w:rsidP="003E2AAE">
            <w:r w:rsidRPr="00253D46">
              <w:t>- charakterizuje objektivní projevy bolesti</w:t>
            </w:r>
          </w:p>
          <w:p w14:paraId="6400A486" w14:textId="77777777" w:rsidR="003E2AAE" w:rsidRPr="00253D46" w:rsidRDefault="003E2AAE" w:rsidP="003E2AAE">
            <w:r w:rsidRPr="00253D46">
              <w:t>- zaznamenává informace o bolesti do zdravotnické dokumentace (mapy, škály, úsečky)</w:t>
            </w:r>
          </w:p>
          <w:p w14:paraId="4E6D3E68" w14:textId="07B4A524" w:rsidR="003E2AAE" w:rsidRPr="00253D46" w:rsidRDefault="003E2AAE" w:rsidP="003E2AAE">
            <w:pPr>
              <w:rPr>
                <w:rFonts w:asciiTheme="minorHAnsi" w:hAnsiTheme="minorHAnsi" w:cstheme="minorHAnsi"/>
                <w:szCs w:val="24"/>
              </w:rPr>
            </w:pPr>
            <w:r w:rsidRPr="00253D46">
              <w:t>- charakterizuje postupy a prostředky pro zmírnění bolesti</w:t>
            </w:r>
          </w:p>
        </w:tc>
        <w:tc>
          <w:tcPr>
            <w:tcW w:w="3969" w:type="dxa"/>
          </w:tcPr>
          <w:p w14:paraId="35241EE6" w14:textId="07AAB3A7" w:rsidR="003E2AAE" w:rsidRPr="00253D46" w:rsidRDefault="003E2AAE" w:rsidP="00FD157D">
            <w:pPr>
              <w:pStyle w:val="Nadpis1"/>
            </w:pPr>
            <w:r w:rsidRPr="00253D46">
              <w:t>Ošetřování klienta s bolestí</w:t>
            </w:r>
          </w:p>
          <w:p w14:paraId="722F7056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45C22C3B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definice, význam a druhy bolesti</w:t>
            </w:r>
          </w:p>
          <w:p w14:paraId="4527A2A2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vnímání a prožívání bolesti, její intenzita</w:t>
            </w:r>
          </w:p>
          <w:p w14:paraId="1C96FA78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kulturní specifika prožívání bolesti</w:t>
            </w:r>
          </w:p>
          <w:p w14:paraId="741E0604" w14:textId="77777777" w:rsidR="003E2AAE" w:rsidRPr="00253D46" w:rsidRDefault="003E2AAE" w:rsidP="003E2AAE">
            <w:pPr>
              <w:rPr>
                <w:bCs/>
              </w:rPr>
            </w:pPr>
            <w:r w:rsidRPr="00253D46">
              <w:rPr>
                <w:bCs/>
              </w:rPr>
              <w:t>- mírnění bolesti a prevence</w:t>
            </w:r>
          </w:p>
          <w:p w14:paraId="4FFFEA3B" w14:textId="67138A5C" w:rsidR="003E2AAE" w:rsidRPr="00253D46" w:rsidRDefault="003E2AAE" w:rsidP="003E2AA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27C9BA18" w14:textId="0ACDE521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</w:tcPr>
          <w:p w14:paraId="00F4EA56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5BFCE32C" w14:textId="77777777" w:rsidTr="007B0E53">
        <w:trPr>
          <w:trHeight w:val="2814"/>
        </w:trPr>
        <w:tc>
          <w:tcPr>
            <w:tcW w:w="5103" w:type="dxa"/>
          </w:tcPr>
          <w:p w14:paraId="71C0F90A" w14:textId="77777777" w:rsidR="003E2AAE" w:rsidRPr="00253D46" w:rsidRDefault="003E2AAE" w:rsidP="003E2AAE">
            <w:r w:rsidRPr="00253D46">
              <w:t>Žák:</w:t>
            </w:r>
          </w:p>
          <w:p w14:paraId="131EE51A" w14:textId="77777777" w:rsidR="003E2AAE" w:rsidRPr="00253D46" w:rsidRDefault="003E2AAE" w:rsidP="003E2AAE">
            <w:r w:rsidRPr="00253D46">
              <w:t>- popíše a rozezná jednotlivé druhy obvazového materiálu</w:t>
            </w:r>
          </w:p>
          <w:p w14:paraId="2347E2A6" w14:textId="77777777" w:rsidR="003E2AAE" w:rsidRPr="00253D46" w:rsidRDefault="003E2AAE" w:rsidP="003E2AAE">
            <w:r w:rsidRPr="00253D46">
              <w:t>- vysvětlí zásady zacházení s obvazovým materiálem</w:t>
            </w:r>
          </w:p>
          <w:p w14:paraId="17CEC9BB" w14:textId="77777777" w:rsidR="003E2AAE" w:rsidRPr="00253D46" w:rsidRDefault="003E2AAE" w:rsidP="003E2AAE">
            <w:r w:rsidRPr="00253D46">
              <w:t>- zvolí typ obvazového materiálu dle účelu a správně přiloží obvaz na jednotlivé části těla</w:t>
            </w:r>
          </w:p>
          <w:p w14:paraId="67FEEE6B" w14:textId="2DC73010" w:rsidR="003E2AAE" w:rsidRPr="00253D46" w:rsidRDefault="003E2AAE" w:rsidP="003E2AAE">
            <w:r w:rsidRPr="00253D46">
              <w:t>- charakterizuje rizika spojená s nesprávným přiložením obvazu</w:t>
            </w:r>
          </w:p>
        </w:tc>
        <w:tc>
          <w:tcPr>
            <w:tcW w:w="3969" w:type="dxa"/>
          </w:tcPr>
          <w:p w14:paraId="1E78FCDF" w14:textId="1EE6BADC" w:rsidR="003E2AAE" w:rsidRPr="00253D46" w:rsidRDefault="003E2AAE" w:rsidP="00FD157D">
            <w:pPr>
              <w:pStyle w:val="Nadpis1"/>
            </w:pPr>
            <w:r w:rsidRPr="00253D46">
              <w:t>Obvazový materiál a obvazová technika</w:t>
            </w:r>
          </w:p>
          <w:p w14:paraId="66CAAFE2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2289BB33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- druhy, použití a význam </w:t>
            </w:r>
          </w:p>
          <w:p w14:paraId="18DF523F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obvazy šátkové, prakové, náplasťové na</w:t>
            </w:r>
          </w:p>
          <w:p w14:paraId="4A62EFA3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 xml:space="preserve">   jednotlivé části těla</w:t>
            </w:r>
          </w:p>
          <w:p w14:paraId="50901542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-obvazy mulové, z pružných úpletů a</w:t>
            </w:r>
          </w:p>
          <w:p w14:paraId="2DD006AB" w14:textId="77777777" w:rsidR="003E2AAE" w:rsidRPr="00253D46" w:rsidRDefault="003E2AAE" w:rsidP="003E2AAE">
            <w:r w:rsidRPr="00253D46">
              <w:t xml:space="preserve">  obinadel na jednotlivé části těla</w:t>
            </w:r>
          </w:p>
          <w:p w14:paraId="3A0D6EE4" w14:textId="6FA4A833" w:rsidR="003E2AAE" w:rsidRPr="00253D46" w:rsidRDefault="003E2AAE" w:rsidP="003E2AA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3063E983" w14:textId="2926C989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14:paraId="0402016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3FF8D30B" w14:textId="77777777" w:rsidTr="0079608F">
        <w:trPr>
          <w:trHeight w:val="109"/>
        </w:trPr>
        <w:tc>
          <w:tcPr>
            <w:tcW w:w="5103" w:type="dxa"/>
          </w:tcPr>
          <w:p w14:paraId="4A5107C1" w14:textId="77777777" w:rsidR="003E2AAE" w:rsidRPr="00253D46" w:rsidRDefault="003E2AAE" w:rsidP="003E2AAE">
            <w:r w:rsidRPr="00253D46">
              <w:t>Žák:</w:t>
            </w:r>
          </w:p>
          <w:p w14:paraId="21A35B38" w14:textId="77777777" w:rsidR="003E2AAE" w:rsidRPr="00253D46" w:rsidRDefault="003E2AAE" w:rsidP="003E2AAE">
            <w:r w:rsidRPr="00253D46">
              <w:t>- vysvětlí význam spánku</w:t>
            </w:r>
          </w:p>
          <w:p w14:paraId="12EF4099" w14:textId="77777777" w:rsidR="003E2AAE" w:rsidRPr="00253D46" w:rsidRDefault="003E2AAE" w:rsidP="003E2AAE">
            <w:r w:rsidRPr="00253D46">
              <w:t>- charakterizuje poruchy spánku</w:t>
            </w:r>
          </w:p>
          <w:p w14:paraId="0FA3FA82" w14:textId="5C037B2D" w:rsidR="007B0E53" w:rsidRPr="00253D46" w:rsidRDefault="003E2AAE" w:rsidP="003E2AAE">
            <w:r w:rsidRPr="00253D46">
              <w:t>- navrhne opatření pro vytvoření vhodných podmínek pro spán</w:t>
            </w:r>
            <w:r w:rsidR="007B0E53">
              <w:t>ek</w:t>
            </w:r>
          </w:p>
        </w:tc>
        <w:tc>
          <w:tcPr>
            <w:tcW w:w="3969" w:type="dxa"/>
          </w:tcPr>
          <w:p w14:paraId="394BF091" w14:textId="598AE213" w:rsidR="003E2AAE" w:rsidRPr="00FD157D" w:rsidRDefault="003E2AAE" w:rsidP="00FD157D">
            <w:pPr>
              <w:pStyle w:val="Nadpis1"/>
            </w:pPr>
            <w:r w:rsidRPr="00253D46">
              <w:t xml:space="preserve"> Péče o odpočinek a spánek</w:t>
            </w:r>
          </w:p>
          <w:p w14:paraId="55C02448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význam spánku</w:t>
            </w:r>
          </w:p>
          <w:p w14:paraId="473CCBC7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  <w:rPr>
                <w:bCs/>
              </w:rPr>
            </w:pPr>
            <w:r w:rsidRPr="00253D46">
              <w:t>- poruchy spánku</w:t>
            </w:r>
            <w:r w:rsidRPr="00253D46">
              <w:rPr>
                <w:bCs/>
              </w:rPr>
              <w:t xml:space="preserve"> </w:t>
            </w:r>
          </w:p>
          <w:p w14:paraId="0262612C" w14:textId="77777777" w:rsidR="003E2AAE" w:rsidRPr="00253D46" w:rsidRDefault="003E2AAE" w:rsidP="003E2AAE">
            <w:r w:rsidRPr="00253D46">
              <w:t>- vytváření vhodných podmínek pro</w:t>
            </w:r>
          </w:p>
          <w:p w14:paraId="2A950C36" w14:textId="77777777" w:rsidR="003E2AAE" w:rsidRPr="00253D46" w:rsidRDefault="003E2AAE" w:rsidP="003E2AAE">
            <w:r w:rsidRPr="00253D46">
              <w:t xml:space="preserve">  odpočinek a spánek</w:t>
            </w:r>
          </w:p>
          <w:p w14:paraId="20CE19CE" w14:textId="61D10938" w:rsidR="003E2AAE" w:rsidRPr="00253D46" w:rsidRDefault="003E2AAE" w:rsidP="003E2AAE"/>
        </w:tc>
        <w:tc>
          <w:tcPr>
            <w:tcW w:w="851" w:type="dxa"/>
          </w:tcPr>
          <w:p w14:paraId="1DC0BFBE" w14:textId="1ADDB8EB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4</w:t>
            </w:r>
          </w:p>
        </w:tc>
        <w:tc>
          <w:tcPr>
            <w:tcW w:w="850" w:type="dxa"/>
          </w:tcPr>
          <w:p w14:paraId="06888F94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2EC3A22B" w14:textId="77777777" w:rsidTr="00D1470A">
        <w:trPr>
          <w:trHeight w:val="1146"/>
        </w:trPr>
        <w:tc>
          <w:tcPr>
            <w:tcW w:w="5103" w:type="dxa"/>
          </w:tcPr>
          <w:p w14:paraId="668B4FC3" w14:textId="77777777" w:rsidR="003E2AAE" w:rsidRPr="00253D46" w:rsidRDefault="003E2AAE" w:rsidP="003E2AAE">
            <w:r w:rsidRPr="00253D46">
              <w:t>Žák:</w:t>
            </w:r>
          </w:p>
          <w:p w14:paraId="097FD26C" w14:textId="77777777" w:rsidR="003E2AAE" w:rsidRPr="00253D46" w:rsidRDefault="003E2AAE" w:rsidP="003E2AAE">
            <w:r w:rsidRPr="00253D46">
              <w:t>- uvede rizika nemocí z povolání</w:t>
            </w:r>
          </w:p>
          <w:p w14:paraId="07B81FE7" w14:textId="77777777" w:rsidR="003E2AAE" w:rsidRPr="00253D46" w:rsidRDefault="003E2AAE" w:rsidP="003E2AAE">
            <w:r w:rsidRPr="00253D46">
              <w:t>- vyjmenuje zásady a prostředky</w:t>
            </w:r>
          </w:p>
          <w:p w14:paraId="3DAC89E7" w14:textId="77777777" w:rsidR="003E2AAE" w:rsidRPr="00253D46" w:rsidRDefault="003E2AAE" w:rsidP="003E2AAE">
            <w:r w:rsidRPr="00253D46">
              <w:t xml:space="preserve"> prevence onemocnění</w:t>
            </w:r>
          </w:p>
          <w:p w14:paraId="1F334A79" w14:textId="77777777" w:rsidR="003E2AAE" w:rsidRPr="00253D46" w:rsidRDefault="003E2AAE" w:rsidP="003E2AAE">
            <w:r w:rsidRPr="00253D46">
              <w:t>- sestaví a naplánuje režim dne a aktivní odpočinek</w:t>
            </w:r>
          </w:p>
          <w:p w14:paraId="0DBCB87C" w14:textId="77777777" w:rsidR="003E2AAE" w:rsidRPr="00253D46" w:rsidRDefault="003E2AAE" w:rsidP="003E2AAE">
            <w:r w:rsidRPr="00253D46">
              <w:t xml:space="preserve">- dovede posoudit vliv </w:t>
            </w:r>
            <w:proofErr w:type="spellStart"/>
            <w:r w:rsidRPr="00253D46">
              <w:t>prac</w:t>
            </w:r>
            <w:proofErr w:type="spellEnd"/>
            <w:r w:rsidRPr="00253D46">
              <w:t>. podmínek a povolání na své zdraví a kompenzovat než. účinky</w:t>
            </w:r>
          </w:p>
          <w:p w14:paraId="127C1FD5" w14:textId="77777777" w:rsidR="003E2AAE" w:rsidRPr="00253D46" w:rsidRDefault="003E2AAE" w:rsidP="003E2AA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9" w:type="dxa"/>
          </w:tcPr>
          <w:p w14:paraId="22F2E6AA" w14:textId="77777777" w:rsidR="003E2AAE" w:rsidRPr="00253D46" w:rsidRDefault="003E2AAE" w:rsidP="00FD157D">
            <w:pPr>
              <w:pStyle w:val="Nadpis1"/>
            </w:pPr>
            <w:r w:rsidRPr="00253D46">
              <w:t xml:space="preserve">Ochrana zdraví praktické sestry </w:t>
            </w:r>
          </w:p>
          <w:p w14:paraId="5D0DAAE5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5B87D768" w14:textId="77777777" w:rsidR="003E2AAE" w:rsidRPr="00253D46" w:rsidRDefault="003E2AAE" w:rsidP="003E2AAE">
            <w:r w:rsidRPr="00253D46">
              <w:rPr>
                <w:b/>
                <w:bCs/>
              </w:rPr>
              <w:t xml:space="preserve">- </w:t>
            </w:r>
            <w:r w:rsidRPr="00253D46">
              <w:t>význam ochrany zdraví a prevence</w:t>
            </w:r>
          </w:p>
          <w:p w14:paraId="055F8DD9" w14:textId="77777777" w:rsidR="003E2AAE" w:rsidRPr="00253D46" w:rsidRDefault="003E2AAE" w:rsidP="003E2AAE">
            <w:r w:rsidRPr="00253D46">
              <w:t xml:space="preserve">  nemocí</w:t>
            </w:r>
          </w:p>
          <w:p w14:paraId="3DD161DF" w14:textId="77777777" w:rsidR="003E2AAE" w:rsidRPr="00253D46" w:rsidRDefault="003E2AAE" w:rsidP="003E2AAE">
            <w:r w:rsidRPr="00253D46">
              <w:rPr>
                <w:b/>
                <w:bCs/>
              </w:rPr>
              <w:t xml:space="preserve">- </w:t>
            </w:r>
            <w:r w:rsidRPr="00253D46">
              <w:t>životní a pracovní prostředí</w:t>
            </w:r>
          </w:p>
          <w:p w14:paraId="24A49004" w14:textId="77777777" w:rsidR="003E2AAE" w:rsidRPr="00253D46" w:rsidRDefault="003E2AAE" w:rsidP="003E2AAE">
            <w:r w:rsidRPr="00253D46">
              <w:rPr>
                <w:b/>
                <w:bCs/>
              </w:rPr>
              <w:t xml:space="preserve">- </w:t>
            </w:r>
            <w:r w:rsidRPr="00253D46">
              <w:t>péče o hygienu a výživu</w:t>
            </w:r>
          </w:p>
          <w:p w14:paraId="5835A16C" w14:textId="777777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režim dne, pracovní zatížení, spánek,</w:t>
            </w:r>
          </w:p>
          <w:p w14:paraId="53FE34BB" w14:textId="77777777" w:rsidR="003E2AAE" w:rsidRPr="00253D46" w:rsidRDefault="003E2AAE" w:rsidP="003E2AAE">
            <w:r w:rsidRPr="00253D46">
              <w:t xml:space="preserve">  odpočinek a pohybová aktivita</w:t>
            </w:r>
          </w:p>
          <w:p w14:paraId="3EDDE9B9" w14:textId="1C7EA060" w:rsidR="007B0E53" w:rsidRPr="00253D46" w:rsidRDefault="007B0E53" w:rsidP="003E2AAE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51" w:type="dxa"/>
          </w:tcPr>
          <w:p w14:paraId="625C32A6" w14:textId="37CC513D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060FFF59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210E565A" w14:textId="77777777" w:rsidTr="009667E6">
        <w:trPr>
          <w:trHeight w:val="5542"/>
        </w:trPr>
        <w:tc>
          <w:tcPr>
            <w:tcW w:w="5103" w:type="dxa"/>
            <w:tcBorders>
              <w:bottom w:val="single" w:sz="4" w:space="0" w:color="auto"/>
            </w:tcBorders>
          </w:tcPr>
          <w:p w14:paraId="005F8BB0" w14:textId="77777777" w:rsidR="003E2AAE" w:rsidRPr="00253D46" w:rsidRDefault="003E2AAE" w:rsidP="003E2AAE"/>
          <w:p w14:paraId="665A948E" w14:textId="77777777" w:rsidR="007B0E53" w:rsidRPr="00253D46" w:rsidRDefault="007B0E53" w:rsidP="007B0E53">
            <w:r w:rsidRPr="00253D46">
              <w:t>Žák:</w:t>
            </w:r>
          </w:p>
          <w:p w14:paraId="3C01E74C" w14:textId="77777777" w:rsidR="007B0E53" w:rsidRPr="00253D46" w:rsidRDefault="007B0E53" w:rsidP="007B0E53">
            <w:r w:rsidRPr="00253D46">
              <w:t xml:space="preserve">- určí hierarchii potřeb pacienta </w:t>
            </w:r>
          </w:p>
          <w:p w14:paraId="3013350A" w14:textId="77777777" w:rsidR="007B0E53" w:rsidRPr="00253D46" w:rsidRDefault="007B0E53" w:rsidP="007B0E53">
            <w:r w:rsidRPr="00253D46">
              <w:t>- uplatňuje holistické pojetí člověka</w:t>
            </w:r>
          </w:p>
          <w:p w14:paraId="6BE67FB8" w14:textId="77777777" w:rsidR="007B0E53" w:rsidRPr="00253D46" w:rsidRDefault="007B0E53" w:rsidP="007B0E53">
            <w:r w:rsidRPr="00253D46">
              <w:t>- respektuje osobnost pacienta a jeho kulturní specifika</w:t>
            </w:r>
          </w:p>
          <w:p w14:paraId="04BEB3CD" w14:textId="77777777" w:rsidR="007B0E53" w:rsidRPr="00253D46" w:rsidRDefault="007B0E53" w:rsidP="007B0E53">
            <w:r w:rsidRPr="00253D46">
              <w:t>- zná postupy získávání informací o pacientovi a jeho potřebách</w:t>
            </w:r>
          </w:p>
          <w:p w14:paraId="23047FFD" w14:textId="77777777" w:rsidR="007B0E53" w:rsidRPr="00253D46" w:rsidRDefault="007B0E53" w:rsidP="007B0E53">
            <w:r w:rsidRPr="00253D46">
              <w:t>- definuje ošetřovatelský proces</w:t>
            </w:r>
          </w:p>
          <w:p w14:paraId="7EAECF71" w14:textId="77777777" w:rsidR="007B0E53" w:rsidRPr="00253D46" w:rsidRDefault="007B0E53" w:rsidP="007B0E53">
            <w:r w:rsidRPr="00253D46">
              <w:t>- objasní význam ošetřovatelského procesu v moderním ošetřovatelství</w:t>
            </w:r>
          </w:p>
          <w:p w14:paraId="13592DA5" w14:textId="77777777" w:rsidR="007B0E53" w:rsidRPr="00253D46" w:rsidRDefault="007B0E53" w:rsidP="007B0E53">
            <w:r w:rsidRPr="00253D46">
              <w:t>- popíše fáze ošetřovatelského procesu a přiřadí k nim ošetřovatelské činnosti</w:t>
            </w:r>
          </w:p>
          <w:p w14:paraId="5F38D5B3" w14:textId="77777777" w:rsidR="007B0E53" w:rsidRPr="00253D46" w:rsidRDefault="007B0E53" w:rsidP="007B0E53">
            <w:r w:rsidRPr="00253D46">
              <w:t>- vytvoří jednoduché schéma ošetřovatelského procesu</w:t>
            </w:r>
          </w:p>
          <w:p w14:paraId="0DCBAEBE" w14:textId="1A8E7803" w:rsidR="003E2AAE" w:rsidRPr="009667E6" w:rsidRDefault="007B0E53" w:rsidP="003E2AAE">
            <w:r w:rsidRPr="00253D46">
              <w:t>- údaje zaznamenává do zdravotnické dokumentace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BDBA921" w14:textId="77777777" w:rsidR="007B0E53" w:rsidRPr="00253D46" w:rsidRDefault="007B0E53" w:rsidP="00FD157D">
            <w:pPr>
              <w:pStyle w:val="Nadpis1"/>
            </w:pPr>
            <w:r w:rsidRPr="00253D46">
              <w:t>Ošetřovatelský proces a                  potřeby klienta</w:t>
            </w:r>
          </w:p>
          <w:p w14:paraId="64F45816" w14:textId="77777777" w:rsidR="007B0E53" w:rsidRPr="00253D46" w:rsidRDefault="007B0E53" w:rsidP="007B0E53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  <w:p w14:paraId="0CE44300" w14:textId="77777777" w:rsidR="007B0E53" w:rsidRPr="00253D46" w:rsidRDefault="007B0E53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potřeby pacientů, jejich charakteristika a zjišťování z hlediska ošetřovatelské péče s ohledem na multikulturní specifika</w:t>
            </w:r>
          </w:p>
          <w:p w14:paraId="2BEB05E8" w14:textId="77777777" w:rsidR="007B0E53" w:rsidRPr="00253D46" w:rsidRDefault="007B0E53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formy a způsoby získávání informací o klientovi</w:t>
            </w:r>
          </w:p>
          <w:p w14:paraId="724E63E1" w14:textId="77777777" w:rsidR="007B0E53" w:rsidRPr="00253D46" w:rsidRDefault="007B0E53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nácvik komunikativních dovedností, zaměřený na získávání informací o pacientovi</w:t>
            </w:r>
          </w:p>
          <w:p w14:paraId="445A9D55" w14:textId="77777777" w:rsidR="007B0E53" w:rsidRPr="00253D46" w:rsidRDefault="007B0E53" w:rsidP="007B0E53">
            <w:r w:rsidRPr="00253D46">
              <w:t>- ošetřovatelský proces: charakteristika, fáze, realizace ošetřovatelských intervencí</w:t>
            </w:r>
          </w:p>
          <w:p w14:paraId="3B4D720B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60D64D54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6C7B1513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59FB7980" w14:textId="61B39B7D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07E1C0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8DD105" w14:textId="43BA64D0" w:rsidR="003E2AAE" w:rsidRPr="00253D46" w:rsidRDefault="007B0E53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  <w:p w14:paraId="3F75358E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32110B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5711711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5A3A738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245219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CC7810F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14F5A1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7DD13D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192D91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01578B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3633A7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8B181EE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58FF3D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904FC4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8B410F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A9C5897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F711279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758D1E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573F19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4483041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70865B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2A0C83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CE2BF40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9A74EEE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A9E898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875AD9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743F74C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53C764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18E337E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47C71A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F4C080D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BF5060C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0952649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FDE5FCF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9667E6" w:rsidRPr="00253D46" w14:paraId="1AEF9F36" w14:textId="77777777" w:rsidTr="009667E6">
        <w:trPr>
          <w:trHeight w:val="1417"/>
        </w:trPr>
        <w:tc>
          <w:tcPr>
            <w:tcW w:w="5103" w:type="dxa"/>
            <w:tcBorders>
              <w:top w:val="single" w:sz="4" w:space="0" w:color="auto"/>
            </w:tcBorders>
          </w:tcPr>
          <w:p w14:paraId="0CAC2E60" w14:textId="77777777" w:rsidR="009667E6" w:rsidRPr="008C6F17" w:rsidRDefault="009667E6" w:rsidP="009667E6">
            <w:pPr>
              <w:rPr>
                <w:b/>
                <w:bCs/>
                <w:sz w:val="48"/>
                <w:szCs w:val="48"/>
              </w:rPr>
            </w:pPr>
            <w:r w:rsidRPr="008C6F17">
              <w:rPr>
                <w:b/>
                <w:bCs/>
                <w:sz w:val="48"/>
                <w:szCs w:val="48"/>
              </w:rPr>
              <w:t xml:space="preserve">Ošetřovatelství </w:t>
            </w:r>
          </w:p>
          <w:p w14:paraId="19395077" w14:textId="77777777" w:rsidR="009667E6" w:rsidRPr="00253D46" w:rsidRDefault="009667E6" w:rsidP="009667E6">
            <w:r w:rsidRPr="008C6F17">
              <w:rPr>
                <w:b/>
                <w:bCs/>
                <w:sz w:val="48"/>
                <w:szCs w:val="48"/>
              </w:rPr>
              <w:t xml:space="preserve"> cvičení 2.ročník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B5AA0D2" w14:textId="77777777" w:rsidR="009667E6" w:rsidRPr="00253D46" w:rsidRDefault="009667E6" w:rsidP="009667E6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27E64A59" w14:textId="77777777" w:rsidR="009667E6" w:rsidRPr="00253D46" w:rsidRDefault="009667E6" w:rsidP="009667E6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Počet hodin: </w:t>
            </w:r>
          </w:p>
          <w:p w14:paraId="48BEFB18" w14:textId="77777777" w:rsidR="009667E6" w:rsidRPr="00253D46" w:rsidRDefault="009667E6" w:rsidP="009667E6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b/>
                <w:bCs/>
              </w:rPr>
              <w:t>Týdně: 6hodin</w:t>
            </w:r>
          </w:p>
          <w:p w14:paraId="46D0B062" w14:textId="77777777" w:rsidR="009667E6" w:rsidRPr="00253D46" w:rsidRDefault="009667E6" w:rsidP="009667E6">
            <w:pPr>
              <w:pStyle w:val="Zkladntext2"/>
              <w:spacing w:after="0" w:line="240" w:lineRule="auto"/>
            </w:pPr>
            <w:r w:rsidRPr="00253D46">
              <w:rPr>
                <w:b/>
                <w:bCs/>
              </w:rPr>
              <w:t xml:space="preserve">Celkem za </w:t>
            </w:r>
            <w:proofErr w:type="spellStart"/>
            <w:r w:rsidRPr="00253D46">
              <w:rPr>
                <w:b/>
                <w:bCs/>
              </w:rPr>
              <w:t>šk</w:t>
            </w:r>
            <w:proofErr w:type="spellEnd"/>
            <w:r w:rsidRPr="00253D46">
              <w:rPr>
                <w:b/>
                <w:bCs/>
              </w:rPr>
              <w:t>. Rok 192hodin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F0B808F" w14:textId="77777777" w:rsidR="009667E6" w:rsidRPr="00253D46" w:rsidRDefault="009667E6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74FC971" w14:textId="77777777" w:rsidR="009667E6" w:rsidRPr="00253D46" w:rsidRDefault="009667E6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00FB40A3" w14:textId="77777777" w:rsidTr="00D1470A">
        <w:trPr>
          <w:trHeight w:val="1146"/>
        </w:trPr>
        <w:tc>
          <w:tcPr>
            <w:tcW w:w="5103" w:type="dxa"/>
          </w:tcPr>
          <w:p w14:paraId="641D5866" w14:textId="77777777" w:rsidR="003E2AAE" w:rsidRPr="00253D46" w:rsidRDefault="003E2AAE" w:rsidP="003E2AAE"/>
          <w:p w14:paraId="0E5E95E7" w14:textId="77777777" w:rsidR="003E2AAE" w:rsidRPr="00253D46" w:rsidRDefault="003E2AAE" w:rsidP="003E2AAE"/>
          <w:p w14:paraId="47B62873" w14:textId="77777777" w:rsidR="003E2AAE" w:rsidRPr="00253D46" w:rsidRDefault="003E2AAE" w:rsidP="003E2AAE"/>
          <w:p w14:paraId="16274AEF" w14:textId="0059CB9C" w:rsidR="003E2AAE" w:rsidRPr="00253D46" w:rsidRDefault="007B3A8C" w:rsidP="003E2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Výsledky vzdělávání</w:t>
            </w:r>
          </w:p>
        </w:tc>
        <w:tc>
          <w:tcPr>
            <w:tcW w:w="3969" w:type="dxa"/>
          </w:tcPr>
          <w:p w14:paraId="61EFE9B6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6BD047CB" w14:textId="77777777" w:rsidR="003E2AAE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21DC6C70" w14:textId="77777777" w:rsidR="00FD157D" w:rsidRPr="00253D46" w:rsidRDefault="00FD157D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7C7282FE" w14:textId="21753F63" w:rsidR="003E2AAE" w:rsidRPr="00253D46" w:rsidRDefault="003E2AAE" w:rsidP="003E2AAE">
            <w:pPr>
              <w:pStyle w:val="Zkladntext2"/>
              <w:spacing w:after="0" w:line="240" w:lineRule="auto"/>
              <w:jc w:val="center"/>
              <w:rPr>
                <w:b/>
                <w:bCs/>
              </w:rPr>
            </w:pPr>
            <w:r w:rsidRPr="00253D46">
              <w:rPr>
                <w:b/>
                <w:bCs/>
              </w:rPr>
              <w:t>Učivo</w:t>
            </w:r>
          </w:p>
        </w:tc>
        <w:tc>
          <w:tcPr>
            <w:tcW w:w="851" w:type="dxa"/>
          </w:tcPr>
          <w:p w14:paraId="376C7CD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93D586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8D42D45" w14:textId="57FE7E3A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Hod. </w:t>
            </w:r>
          </w:p>
          <w:p w14:paraId="5018581D" w14:textId="02B7340A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dotace</w:t>
            </w:r>
          </w:p>
        </w:tc>
        <w:tc>
          <w:tcPr>
            <w:tcW w:w="850" w:type="dxa"/>
          </w:tcPr>
          <w:p w14:paraId="50F9248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389EE2B9" w14:textId="77777777" w:rsidTr="00D1470A">
        <w:trPr>
          <w:trHeight w:val="1146"/>
        </w:trPr>
        <w:tc>
          <w:tcPr>
            <w:tcW w:w="5103" w:type="dxa"/>
          </w:tcPr>
          <w:p w14:paraId="58D45A02" w14:textId="77B8DA23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Žák:</w:t>
            </w:r>
          </w:p>
          <w:p w14:paraId="1B4A7D6E" w14:textId="59CA1866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objasní význam, účel a formy vizity</w:t>
            </w:r>
          </w:p>
          <w:p w14:paraId="7A81FAD2" w14:textId="4E115C3A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popíše přípravu pacienta, dokumentace a pomůcek k vizitě</w:t>
            </w:r>
          </w:p>
          <w:p w14:paraId="7238F6B4" w14:textId="17AD413B" w:rsidR="007B3A8C" w:rsidRPr="007B3A8C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charakterizuje význam spolupráce zdravotnického týmu</w:t>
            </w:r>
          </w:p>
        </w:tc>
        <w:tc>
          <w:tcPr>
            <w:tcW w:w="3969" w:type="dxa"/>
          </w:tcPr>
          <w:p w14:paraId="07E77994" w14:textId="28115FC6" w:rsidR="003E2AAE" w:rsidRPr="00FD157D" w:rsidRDefault="003E2AAE" w:rsidP="00FD157D">
            <w:pPr>
              <w:pStyle w:val="Nadpis1"/>
            </w:pPr>
            <w:r w:rsidRPr="00253D46">
              <w:t xml:space="preserve"> Vizita  </w:t>
            </w:r>
          </w:p>
          <w:p w14:paraId="03ED3DB1" w14:textId="57CE66A0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význam, účel a formy vizity</w:t>
            </w:r>
          </w:p>
          <w:p w14:paraId="088A6557" w14:textId="39409891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etické aspekty vizity</w:t>
            </w:r>
          </w:p>
          <w:p w14:paraId="0E5D4E74" w14:textId="405E725A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szCs w:val="24"/>
              </w:rPr>
              <w:t xml:space="preserve">- povinnosti praktické sestry při vizitě </w:t>
            </w:r>
          </w:p>
        </w:tc>
        <w:tc>
          <w:tcPr>
            <w:tcW w:w="851" w:type="dxa"/>
          </w:tcPr>
          <w:p w14:paraId="2C9783BF" w14:textId="7E29CE16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4BA5F46D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4E2D036C" w14:textId="77777777" w:rsidTr="00D1470A">
        <w:trPr>
          <w:trHeight w:val="1146"/>
        </w:trPr>
        <w:tc>
          <w:tcPr>
            <w:tcW w:w="5103" w:type="dxa"/>
          </w:tcPr>
          <w:p w14:paraId="2801B396" w14:textId="60A4F5A6" w:rsidR="007B3A8C" w:rsidRDefault="007B3A8C" w:rsidP="003E2AAE">
            <w:pPr>
              <w:rPr>
                <w:szCs w:val="24"/>
              </w:rPr>
            </w:pPr>
            <w:r>
              <w:rPr>
                <w:szCs w:val="24"/>
              </w:rPr>
              <w:t>Žák:</w:t>
            </w:r>
          </w:p>
          <w:p w14:paraId="2465AE1E" w14:textId="6CAC45E1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prakticky provádí měření fyziologických funkcí (dodržuje standardní postupy a dbá na přesnost měření)</w:t>
            </w:r>
          </w:p>
          <w:p w14:paraId="79398CB1" w14:textId="5EC6F22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hodnotí a zaznamenává FF do zdravotnické dokumentace</w:t>
            </w:r>
          </w:p>
          <w:p w14:paraId="764F3092" w14:textId="2B708049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hodnotí a zaznamenává stav vědomí</w:t>
            </w:r>
          </w:p>
          <w:p w14:paraId="57074B79" w14:textId="77777777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lastRenderedPageBreak/>
              <w:t xml:space="preserve">- hodnotí a zaznamenává stav </w:t>
            </w:r>
          </w:p>
          <w:p w14:paraId="39A242F9" w14:textId="012090B9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vyprazdňování močového měchýře a tlustého střeva do dokumentace, zná fyziologii a patologii vyprazdňování </w:t>
            </w:r>
          </w:p>
          <w:p w14:paraId="375CCCE7" w14:textId="2E187FD4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vyjmenuje důvody pro cévkování a zavedení PK</w:t>
            </w:r>
          </w:p>
          <w:p w14:paraId="35848B68" w14:textId="46704CEE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připraví pomůcky k cévkování, k zavedení PK</w:t>
            </w:r>
          </w:p>
          <w:p w14:paraId="42CE0DFC" w14:textId="29924307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vysvětlí přípravu pacienta před výkonem a sledování po výkonu</w:t>
            </w:r>
          </w:p>
          <w:p w14:paraId="451FB1CB" w14:textId="2E6ADFE8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asistuje při cévkování muže</w:t>
            </w:r>
          </w:p>
          <w:p w14:paraId="2126D07A" w14:textId="2781F712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zná důvody výplachu močového měchýře, umí připravit pomůcky</w:t>
            </w:r>
          </w:p>
          <w:p w14:paraId="691895D6" w14:textId="77777777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vyjmenuje druhy </w:t>
            </w:r>
            <w:proofErr w:type="gramStart"/>
            <w:r w:rsidRPr="00253D46">
              <w:rPr>
                <w:szCs w:val="24"/>
              </w:rPr>
              <w:t>klyzmatu</w:t>
            </w:r>
            <w:proofErr w:type="gramEnd"/>
            <w:r w:rsidRPr="00253D46">
              <w:rPr>
                <w:szCs w:val="24"/>
              </w:rPr>
              <w:t xml:space="preserve"> podle způsobu podání</w:t>
            </w:r>
          </w:p>
          <w:p w14:paraId="45511FA3" w14:textId="18453B08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připraví pomůcky ke </w:t>
            </w:r>
            <w:proofErr w:type="gramStart"/>
            <w:r w:rsidRPr="00253D46">
              <w:rPr>
                <w:szCs w:val="24"/>
              </w:rPr>
              <w:t>klyzmatu</w:t>
            </w:r>
            <w:proofErr w:type="gramEnd"/>
          </w:p>
          <w:p w14:paraId="7039BDF5" w14:textId="53C95F49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vysvětlí přípravu pacienta před výkonem a sledování po výkonu</w:t>
            </w:r>
          </w:p>
          <w:p w14:paraId="4349449B" w14:textId="351DEF4F" w:rsidR="003E2AAE" w:rsidRPr="005476C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zná druhy pomůcek a jejich použití u pacienta s inkontinencí</w:t>
            </w:r>
          </w:p>
        </w:tc>
        <w:tc>
          <w:tcPr>
            <w:tcW w:w="3969" w:type="dxa"/>
          </w:tcPr>
          <w:p w14:paraId="5335BAF4" w14:textId="44B1B4B5" w:rsidR="003E2AAE" w:rsidRPr="00FD157D" w:rsidRDefault="003E2AAE" w:rsidP="00FD157D">
            <w:pPr>
              <w:pStyle w:val="Nadpis1"/>
            </w:pPr>
            <w:r w:rsidRPr="00253D46">
              <w:lastRenderedPageBreak/>
              <w:t>Sledování fyziologických funkcí</w:t>
            </w:r>
          </w:p>
          <w:p w14:paraId="18300245" w14:textId="4A6D062C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měření a vážení pacientů, záznam, BMI</w:t>
            </w:r>
          </w:p>
          <w:p w14:paraId="4EA8B1D1" w14:textId="12C8BA2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měření TT, P, D, TK</w:t>
            </w:r>
          </w:p>
          <w:p w14:paraId="676F6993" w14:textId="7FC7AD49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lastRenderedPageBreak/>
              <w:t>- vědomí – poruchy, posuzování, záznam</w:t>
            </w:r>
          </w:p>
          <w:p w14:paraId="77DA887F" w14:textId="7FDE9D64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sledování vyprazdňování moči</w:t>
            </w:r>
          </w:p>
          <w:p w14:paraId="1C90F1E5" w14:textId="7A0DEA50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měření hustoty moči a diurézy</w:t>
            </w:r>
          </w:p>
          <w:p w14:paraId="359872C4" w14:textId="340B8946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záznam naměřených hodnot do dokumentace</w:t>
            </w:r>
          </w:p>
          <w:p w14:paraId="6CB6AEAA" w14:textId="3677137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cévkování močového měchýře, jednorázové, zavedení PK</w:t>
            </w:r>
          </w:p>
          <w:p w14:paraId="39F502E4" w14:textId="2B1D33BF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asistence při cévkování muže</w:t>
            </w:r>
          </w:p>
          <w:p w14:paraId="569A6414" w14:textId="523EB4BA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výplach močového měchýře</w:t>
            </w:r>
          </w:p>
          <w:p w14:paraId="6231C9AD" w14:textId="043BA332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sledování vyprazdňování tlustého střeva</w:t>
            </w:r>
          </w:p>
          <w:p w14:paraId="0D281913" w14:textId="6F880B33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záznam naměřených hodnot do dokumentace</w:t>
            </w:r>
          </w:p>
          <w:p w14:paraId="56FDBAF1" w14:textId="15DADDE0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</w:t>
            </w:r>
            <w:proofErr w:type="gramStart"/>
            <w:r w:rsidRPr="00253D46">
              <w:rPr>
                <w:szCs w:val="24"/>
              </w:rPr>
              <w:t>klyzma</w:t>
            </w:r>
            <w:proofErr w:type="gramEnd"/>
            <w:r w:rsidRPr="00253D46">
              <w:rPr>
                <w:szCs w:val="24"/>
              </w:rPr>
              <w:t xml:space="preserve"> </w:t>
            </w:r>
          </w:p>
          <w:p w14:paraId="6CD9CDB1" w14:textId="5EF9868A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szCs w:val="24"/>
              </w:rPr>
              <w:t>- problematika inkontinence</w:t>
            </w:r>
          </w:p>
        </w:tc>
        <w:tc>
          <w:tcPr>
            <w:tcW w:w="851" w:type="dxa"/>
          </w:tcPr>
          <w:p w14:paraId="7AB4E1E7" w14:textId="76E6444A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50</w:t>
            </w:r>
          </w:p>
        </w:tc>
        <w:tc>
          <w:tcPr>
            <w:tcW w:w="850" w:type="dxa"/>
          </w:tcPr>
          <w:p w14:paraId="084B5C9F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0B052957" w14:textId="77777777" w:rsidTr="00D1470A">
        <w:trPr>
          <w:trHeight w:val="1146"/>
        </w:trPr>
        <w:tc>
          <w:tcPr>
            <w:tcW w:w="5103" w:type="dxa"/>
          </w:tcPr>
          <w:p w14:paraId="0AB37EFB" w14:textId="2FD1907A" w:rsidR="007B3A8C" w:rsidRDefault="007B3A8C" w:rsidP="003E2AAE">
            <w:pPr>
              <w:rPr>
                <w:szCs w:val="24"/>
              </w:rPr>
            </w:pPr>
            <w:r>
              <w:rPr>
                <w:szCs w:val="24"/>
              </w:rPr>
              <w:t>Žák:</w:t>
            </w:r>
          </w:p>
          <w:p w14:paraId="28C58D8D" w14:textId="3370D54B" w:rsidR="003E2AAE" w:rsidRPr="00253D46" w:rsidRDefault="005476C6" w:rsidP="003E2AAE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3E2AAE" w:rsidRPr="00253D46">
              <w:rPr>
                <w:szCs w:val="24"/>
              </w:rPr>
              <w:t>charakterizuje jednotlivé formy léků</w:t>
            </w:r>
          </w:p>
          <w:p w14:paraId="0E239AEA" w14:textId="25830B3A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vysvětlí informace uvedené na obalu</w:t>
            </w:r>
          </w:p>
          <w:p w14:paraId="5BBE9EA4" w14:textId="77F8F95B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vyjmenuje základní způsoby aplikace léků</w:t>
            </w:r>
          </w:p>
          <w:p w14:paraId="2ADA658E" w14:textId="2A6ECE9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popíše požadavky na uložení a manipulaci léků a opiátů</w:t>
            </w:r>
          </w:p>
          <w:p w14:paraId="48C0552F" w14:textId="72F80064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vysvětlí právní odpovědnost při nedodržování provozních a bezpečnostních předpisů a při zneužití léku</w:t>
            </w:r>
          </w:p>
          <w:p w14:paraId="618E90DE" w14:textId="2F33FCAF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popíše účinky léků a reakce organismu na léky, zná některé příklady indikačních skupin </w:t>
            </w:r>
          </w:p>
          <w:p w14:paraId="20E0718D" w14:textId="78717EE4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správně provádí jednotlivé způsoby podávání léků</w:t>
            </w:r>
          </w:p>
          <w:p w14:paraId="536C09B3" w14:textId="15A06008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dodržuje zásady bezpečnosti práce a vysvětlí rizika vyplývající z nedodržování správných postupů</w:t>
            </w:r>
          </w:p>
          <w:p w14:paraId="38B6F65D" w14:textId="72BD0412" w:rsidR="003E2AAE" w:rsidRPr="00253D46" w:rsidRDefault="003E2AAE" w:rsidP="003E2AAE">
            <w:r w:rsidRPr="00253D46">
              <w:rPr>
                <w:szCs w:val="24"/>
              </w:rPr>
              <w:t>- vhodně komunikuje s pacientem při podávání a aplikaci léků</w:t>
            </w:r>
          </w:p>
        </w:tc>
        <w:tc>
          <w:tcPr>
            <w:tcW w:w="3969" w:type="dxa"/>
          </w:tcPr>
          <w:p w14:paraId="5F392A5E" w14:textId="7C41EC44" w:rsidR="003E2AAE" w:rsidRPr="00FD157D" w:rsidRDefault="003E2AAE" w:rsidP="00FD157D">
            <w:pPr>
              <w:pStyle w:val="Nadpis1"/>
            </w:pPr>
            <w:r w:rsidRPr="00253D46">
              <w:t xml:space="preserve">Podávání a aplikace léků </w:t>
            </w:r>
          </w:p>
          <w:p w14:paraId="44648589" w14:textId="3ED91E5E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formy léků, jejich označení a uložení</w:t>
            </w:r>
          </w:p>
          <w:p w14:paraId="0E12C47F" w14:textId="0A858201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objednávání léků, hospodaření s léky a opiáty</w:t>
            </w:r>
          </w:p>
          <w:p w14:paraId="4D75DBDF" w14:textId="340DA526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účinky léků, reakce organismu na léky, příklady indikačních skupin</w:t>
            </w:r>
          </w:p>
          <w:p w14:paraId="14B073CA" w14:textId="00DC57CE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způsoby aplikace léků</w:t>
            </w:r>
          </w:p>
          <w:p w14:paraId="6BD96860" w14:textId="20212ED0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problematika podávání léků dětem</w:t>
            </w:r>
          </w:p>
          <w:p w14:paraId="7496905A" w14:textId="3A0A75C2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aplikace léků per os (zásady, dokumentace, komunikace)</w:t>
            </w:r>
          </w:p>
          <w:p w14:paraId="01539803" w14:textId="44924268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místní aplikace: konečníkem, kůží, do spojivkového vaku, ucha, nosu, pochvy (zásady, dokumentace, komunikace)</w:t>
            </w:r>
          </w:p>
          <w:p w14:paraId="0928F7BA" w14:textId="3E54757C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podávání léků do dýchacích cest: inhalace, aplikace kyslíku (zásady, BOZP, dokumentace, komunikace), odsávání sekretu z horních cest dýchacích u pacienta staršího 10 let a při vědomí</w:t>
            </w:r>
          </w:p>
          <w:p w14:paraId="390B9E0C" w14:textId="492BE000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příprava léků k aplikaci injekcí (zásady, dokumentace, komunikace)</w:t>
            </w:r>
          </w:p>
          <w:p w14:paraId="5A3D644E" w14:textId="333D448E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aplikace léků: do kůže, pod kůži, do svalu</w:t>
            </w:r>
          </w:p>
          <w:p w14:paraId="003DDF3A" w14:textId="77777777" w:rsidR="003E2AAE" w:rsidRPr="00253D46" w:rsidRDefault="003E2AAE" w:rsidP="007B0E53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příprava léku k aplikaci do žíly</w:t>
            </w:r>
          </w:p>
          <w:p w14:paraId="5E160CE0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0EF8C4F8" w14:textId="32BD45BE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60</w:t>
            </w:r>
          </w:p>
        </w:tc>
        <w:tc>
          <w:tcPr>
            <w:tcW w:w="850" w:type="dxa"/>
          </w:tcPr>
          <w:p w14:paraId="78A91E8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38692195" w14:textId="77777777" w:rsidTr="00D1470A">
        <w:trPr>
          <w:trHeight w:val="1146"/>
        </w:trPr>
        <w:tc>
          <w:tcPr>
            <w:tcW w:w="5103" w:type="dxa"/>
          </w:tcPr>
          <w:p w14:paraId="267BB98F" w14:textId="75C866E7" w:rsidR="003E2AAE" w:rsidRPr="00253D46" w:rsidRDefault="007B3A8C" w:rsidP="003E2AAE">
            <w:pPr>
              <w:rPr>
                <w:szCs w:val="24"/>
              </w:rPr>
            </w:pPr>
            <w:r>
              <w:rPr>
                <w:szCs w:val="24"/>
              </w:rPr>
              <w:t>Žák:</w:t>
            </w:r>
          </w:p>
          <w:p w14:paraId="4F448FE8" w14:textId="19CE55FF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připraví pacienta a pomůcky pro aplikaci infuzí a transfuzí a asistuje při jejich aplikaci</w:t>
            </w:r>
          </w:p>
          <w:p w14:paraId="1A86696D" w14:textId="1BC5C4A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vyjmenuje a charakterizuje druhy infuzních a transfuzních přípravků</w:t>
            </w:r>
          </w:p>
          <w:p w14:paraId="29CE82C6" w14:textId="0D16B455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charakterizuje komplikace při podání infuzí a transfuzí</w:t>
            </w:r>
          </w:p>
          <w:p w14:paraId="727BB8A6" w14:textId="77777777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připraví pacienta a pomůcky pro aplikaci infuzí a transfuzí a asistuje při jejich aplikaci</w:t>
            </w:r>
          </w:p>
          <w:p w14:paraId="7F1D1197" w14:textId="77777777" w:rsidR="003E2AAE" w:rsidRPr="00253D46" w:rsidRDefault="003E2AAE" w:rsidP="003E2AAE"/>
        </w:tc>
        <w:tc>
          <w:tcPr>
            <w:tcW w:w="3969" w:type="dxa"/>
          </w:tcPr>
          <w:p w14:paraId="6EFCA32F" w14:textId="507BCC48" w:rsidR="003E2AAE" w:rsidRPr="00253D46" w:rsidRDefault="003E2AAE" w:rsidP="00FD157D">
            <w:pPr>
              <w:pStyle w:val="Nadpis1"/>
            </w:pPr>
            <w:r w:rsidRPr="00253D46">
              <w:t>Infuze, transfuze</w:t>
            </w:r>
          </w:p>
          <w:p w14:paraId="2EEB6407" w14:textId="3858D80C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infuzní terapie: účel, způsob podání, druhy, komplikace</w:t>
            </w:r>
          </w:p>
          <w:p w14:paraId="3B590E9E" w14:textId="436521CC" w:rsidR="003E2AAE" w:rsidRPr="007B0E53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transfuzní terapie: účel, druhy přípravků, potransfuzní reakce</w:t>
            </w:r>
          </w:p>
          <w:p w14:paraId="2E5936D1" w14:textId="0BC94CC1" w:rsidR="003E2AAE" w:rsidRPr="007B0E53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povinnosti praktické sestry při podávání infuze a transfuze: vyšetření, příprava pacienta, dokumentace</w:t>
            </w:r>
          </w:p>
          <w:p w14:paraId="1938CAFD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32D00C6D" w14:textId="51389DF2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30</w:t>
            </w:r>
          </w:p>
        </w:tc>
        <w:tc>
          <w:tcPr>
            <w:tcW w:w="850" w:type="dxa"/>
          </w:tcPr>
          <w:p w14:paraId="7279742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03549F0D" w14:textId="77777777" w:rsidTr="00D1470A">
        <w:trPr>
          <w:trHeight w:val="1146"/>
        </w:trPr>
        <w:tc>
          <w:tcPr>
            <w:tcW w:w="5103" w:type="dxa"/>
          </w:tcPr>
          <w:p w14:paraId="6528C0E2" w14:textId="6D371909" w:rsidR="003E2AAE" w:rsidRPr="00253D46" w:rsidRDefault="007B3A8C" w:rsidP="003E2AAE">
            <w:r>
              <w:lastRenderedPageBreak/>
              <w:t>Žák:</w:t>
            </w:r>
          </w:p>
          <w:p w14:paraId="0CE7B700" w14:textId="3B10DD0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vysvětlí pojem biologický materiál</w:t>
            </w:r>
          </w:p>
          <w:p w14:paraId="1093D642" w14:textId="10FCE9BB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vysvětlí účel odběru </w:t>
            </w:r>
          </w:p>
          <w:p w14:paraId="2351CC56" w14:textId="519F72A4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popíše zásady odběru biologického materiálu</w:t>
            </w:r>
          </w:p>
          <w:p w14:paraId="14A69656" w14:textId="6CFDD0E5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definuje a zdůvodní předpisy pro odběr a manipulaci s biologickým materiálem</w:t>
            </w:r>
          </w:p>
          <w:p w14:paraId="5CAF0F1C" w14:textId="6043E0CB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charakterizuje a zdůvodní postupy a zásady jednotlivých druhů odběrů biologického materiálu</w:t>
            </w:r>
          </w:p>
          <w:p w14:paraId="1AEDF647" w14:textId="2713B27A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provede orientační vyšetření moče</w:t>
            </w:r>
          </w:p>
          <w:p w14:paraId="09C1356D" w14:textId="39B2A6E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připraví pacienta na odběr, vhodně komunikuje a respektuje přirozený stud pacienta a jeho sociokulturní specifika</w:t>
            </w:r>
          </w:p>
          <w:p w14:paraId="473206C3" w14:textId="77777777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objasní zvláštnosti odběru u dětí</w:t>
            </w:r>
          </w:p>
          <w:p w14:paraId="4C980D84" w14:textId="22BAACFC" w:rsidR="003E2AAE" w:rsidRPr="00253D46" w:rsidRDefault="003E2AAE" w:rsidP="003E2AAE"/>
        </w:tc>
        <w:tc>
          <w:tcPr>
            <w:tcW w:w="3969" w:type="dxa"/>
          </w:tcPr>
          <w:p w14:paraId="5E363BA4" w14:textId="15BA72D8" w:rsidR="003E2AAE" w:rsidRPr="00253D46" w:rsidRDefault="003E2AAE" w:rsidP="00FD157D">
            <w:pPr>
              <w:pStyle w:val="Nadpis1"/>
            </w:pPr>
            <w:r w:rsidRPr="00253D46">
              <w:t>Odběr biologického materiálu</w:t>
            </w:r>
          </w:p>
          <w:p w14:paraId="0F374D54" w14:textId="2CD48A68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způsoby odběru biologického materiálu</w:t>
            </w:r>
          </w:p>
          <w:p w14:paraId="6DB9393A" w14:textId="70CE8BA0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zásady při odběrech biologického materiálu</w:t>
            </w:r>
          </w:p>
          <w:p w14:paraId="15378ED2" w14:textId="3ECF5CC8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prevence přenosných nemocí</w:t>
            </w:r>
          </w:p>
          <w:p w14:paraId="30FE4BFF" w14:textId="34272E76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odběr moči, krve, sputa, zvratků, stolice, výtěry a stěry</w:t>
            </w:r>
          </w:p>
          <w:p w14:paraId="392D8DD5" w14:textId="5E2E3B7C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bezpečnost práce při odběrech biologického materiálu</w:t>
            </w:r>
          </w:p>
          <w:p w14:paraId="004B5D6B" w14:textId="23A6E74B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t>- vedení dokumentace</w:t>
            </w:r>
          </w:p>
        </w:tc>
        <w:tc>
          <w:tcPr>
            <w:tcW w:w="851" w:type="dxa"/>
          </w:tcPr>
          <w:p w14:paraId="664B8AE4" w14:textId="2166E38D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23</w:t>
            </w:r>
          </w:p>
        </w:tc>
        <w:tc>
          <w:tcPr>
            <w:tcW w:w="850" w:type="dxa"/>
          </w:tcPr>
          <w:p w14:paraId="7B1C2F6F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47FBD630" w14:textId="77777777" w:rsidTr="00D1470A">
        <w:trPr>
          <w:trHeight w:val="1146"/>
        </w:trPr>
        <w:tc>
          <w:tcPr>
            <w:tcW w:w="5103" w:type="dxa"/>
          </w:tcPr>
          <w:p w14:paraId="52C1FDA6" w14:textId="4E7629D5" w:rsidR="003E2AAE" w:rsidRPr="00253D46" w:rsidRDefault="007B3A8C" w:rsidP="003E2AAE">
            <w:pPr>
              <w:rPr>
                <w:szCs w:val="24"/>
              </w:rPr>
            </w:pPr>
            <w:r>
              <w:rPr>
                <w:szCs w:val="24"/>
              </w:rPr>
              <w:t>Žák:</w:t>
            </w:r>
          </w:p>
          <w:p w14:paraId="07058DE9" w14:textId="57AA5DD4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charakterizuje rozdíl mezi septickou a aseptickou ranou</w:t>
            </w:r>
          </w:p>
          <w:p w14:paraId="5B4F5D0E" w14:textId="3DDE7019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pojmenuje základní chirurgické nástroje a materiál</w:t>
            </w:r>
          </w:p>
          <w:p w14:paraId="5833D5FE" w14:textId="197F4002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pojmenuje typy drénů a charakterizuje typy drenáží</w:t>
            </w:r>
          </w:p>
          <w:p w14:paraId="54D0B5C4" w14:textId="41C746CC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 xml:space="preserve">- vyjmenuje základní vybavení převazového vozíku </w:t>
            </w:r>
          </w:p>
          <w:p w14:paraId="796266BF" w14:textId="2EACDCFD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připraví pomůcky k převazu rány a asistuje při převazu</w:t>
            </w:r>
          </w:p>
          <w:p w14:paraId="34554CA3" w14:textId="38A6A0B0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dodržuje aseptické postupy při převazech ran a stomií</w:t>
            </w:r>
          </w:p>
          <w:p w14:paraId="44637FD1" w14:textId="6B6F646A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charakterizuje práci sestry na operačním sále</w:t>
            </w:r>
          </w:p>
          <w:p w14:paraId="72A44DEA" w14:textId="2B6C269A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vyjmenuje a popíše jednotlivé punkce a umí připravit pomůcky k punkci</w:t>
            </w:r>
          </w:p>
          <w:p w14:paraId="2A8E18C5" w14:textId="37A74CA1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zná zásady pro používání imobil</w:t>
            </w:r>
            <w:r>
              <w:rPr>
                <w:szCs w:val="24"/>
              </w:rPr>
              <w:t>izačních o</w:t>
            </w:r>
            <w:r w:rsidRPr="00253D46">
              <w:rPr>
                <w:szCs w:val="24"/>
              </w:rPr>
              <w:t>bvazů</w:t>
            </w:r>
          </w:p>
          <w:p w14:paraId="3E1492DB" w14:textId="2AA83B55" w:rsidR="003E2AAE" w:rsidRPr="00253D46" w:rsidRDefault="003E2AAE" w:rsidP="003E2AAE"/>
        </w:tc>
        <w:tc>
          <w:tcPr>
            <w:tcW w:w="3969" w:type="dxa"/>
          </w:tcPr>
          <w:p w14:paraId="0889992F" w14:textId="14F3D12F" w:rsidR="003E2AAE" w:rsidRPr="00253D46" w:rsidRDefault="003E2AAE" w:rsidP="00FD157D">
            <w:pPr>
              <w:pStyle w:val="Nadpis1"/>
            </w:pPr>
            <w:r w:rsidRPr="00253D46">
              <w:t>Asistence při převazech ran</w:t>
            </w:r>
          </w:p>
          <w:p w14:paraId="5220E724" w14:textId="68ACC014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druhy ran</w:t>
            </w:r>
          </w:p>
          <w:p w14:paraId="47C372C1" w14:textId="4651AE76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základní chirurgické nástroje a převazový materiál</w:t>
            </w:r>
          </w:p>
          <w:p w14:paraId="6014BFF9" w14:textId="469EAD9F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drény a drenáže</w:t>
            </w:r>
          </w:p>
          <w:p w14:paraId="1317D0A3" w14:textId="507794E9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vybavení převazového vozíku</w:t>
            </w:r>
          </w:p>
          <w:p w14:paraId="3E6F5369" w14:textId="16989AEB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asistence při převazech ran</w:t>
            </w:r>
          </w:p>
          <w:p w14:paraId="54DAC74C" w14:textId="6F11B197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ošetřování stomií</w:t>
            </w:r>
          </w:p>
          <w:p w14:paraId="29E212FE" w14:textId="14D6F148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příprava sterilních stolků</w:t>
            </w:r>
          </w:p>
          <w:p w14:paraId="42C8B1B3" w14:textId="14F32190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práce sestry na operačním sále</w:t>
            </w:r>
          </w:p>
          <w:p w14:paraId="04BBB2B2" w14:textId="4E5B52F3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punkce – druhy, obecné zásady pro přípravu pomůcek</w:t>
            </w:r>
          </w:p>
          <w:p w14:paraId="0D9C4167" w14:textId="77777777" w:rsidR="003E2AAE" w:rsidRPr="00253D46" w:rsidRDefault="003E2AAE" w:rsidP="003E2AAE">
            <w:pPr>
              <w:pStyle w:val="Zkladntext2"/>
              <w:spacing w:after="0" w:line="240" w:lineRule="auto"/>
            </w:pPr>
            <w:r w:rsidRPr="00253D46">
              <w:t>- imobilizační obvazy</w:t>
            </w:r>
          </w:p>
          <w:p w14:paraId="3652B540" w14:textId="2FC30E69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1E001BFD" w14:textId="4BFD93A4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14:paraId="053E742F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50C3E114" w14:textId="77777777" w:rsidTr="00D1470A">
        <w:trPr>
          <w:trHeight w:val="1146"/>
        </w:trPr>
        <w:tc>
          <w:tcPr>
            <w:tcW w:w="5103" w:type="dxa"/>
          </w:tcPr>
          <w:p w14:paraId="0236ABE1" w14:textId="77777777" w:rsidR="003E2AAE" w:rsidRPr="00253D46" w:rsidRDefault="003E2AAE" w:rsidP="003E2AAE">
            <w:pPr>
              <w:snapToGrid w:val="0"/>
              <w:rPr>
                <w:szCs w:val="24"/>
              </w:rPr>
            </w:pPr>
          </w:p>
          <w:p w14:paraId="39AD0AC1" w14:textId="208A129D" w:rsidR="003E2AAE" w:rsidRPr="00253D46" w:rsidRDefault="003E2AAE" w:rsidP="003E2AAE">
            <w:pPr>
              <w:snapToGrid w:val="0"/>
              <w:rPr>
                <w:szCs w:val="24"/>
              </w:rPr>
            </w:pPr>
            <w:r w:rsidRPr="00253D46">
              <w:rPr>
                <w:szCs w:val="24"/>
              </w:rPr>
              <w:t>- vysvětlí význam rehab</w:t>
            </w:r>
            <w:r>
              <w:rPr>
                <w:szCs w:val="24"/>
              </w:rPr>
              <w:t xml:space="preserve">ilitační </w:t>
            </w:r>
            <w:r w:rsidRPr="00253D46">
              <w:rPr>
                <w:szCs w:val="24"/>
              </w:rPr>
              <w:t>ošetřovatelství a bazální stimulace</w:t>
            </w:r>
          </w:p>
          <w:p w14:paraId="2C4DC824" w14:textId="6BF8DECF" w:rsidR="003E2AAE" w:rsidRPr="00253D46" w:rsidRDefault="003E2AAE" w:rsidP="003E2AAE">
            <w:pPr>
              <w:snapToGrid w:val="0"/>
              <w:rPr>
                <w:szCs w:val="24"/>
              </w:rPr>
            </w:pPr>
            <w:r w:rsidRPr="00253D46">
              <w:rPr>
                <w:szCs w:val="24"/>
              </w:rPr>
              <w:t>-popíše tradiční balneologické procedury</w:t>
            </w:r>
          </w:p>
          <w:p w14:paraId="11F86B7B" w14:textId="458899DE" w:rsidR="003E2AAE" w:rsidRPr="00253D46" w:rsidRDefault="003E2AAE" w:rsidP="003E2AAE">
            <w:pPr>
              <w:rPr>
                <w:szCs w:val="24"/>
              </w:rPr>
            </w:pPr>
            <w:r w:rsidRPr="00253D46">
              <w:rPr>
                <w:szCs w:val="24"/>
              </w:rPr>
              <w:t>- provádí polohování a jednoduchá kondiční a dechová cvičení</w:t>
            </w:r>
          </w:p>
          <w:p w14:paraId="1AD91DFB" w14:textId="0B963181" w:rsidR="003E2AAE" w:rsidRPr="00253D46" w:rsidRDefault="003E2AAE" w:rsidP="003E2AAE">
            <w:r w:rsidRPr="00253D46">
              <w:rPr>
                <w:szCs w:val="24"/>
              </w:rPr>
              <w:t>- správně aplikuje prostředky tepla a chladu</w:t>
            </w:r>
          </w:p>
        </w:tc>
        <w:tc>
          <w:tcPr>
            <w:tcW w:w="3969" w:type="dxa"/>
          </w:tcPr>
          <w:p w14:paraId="24A0F678" w14:textId="0770936C" w:rsidR="003E2AAE" w:rsidRPr="00253D46" w:rsidRDefault="003E2AAE" w:rsidP="00FD157D">
            <w:pPr>
              <w:pStyle w:val="Nadpis1"/>
            </w:pPr>
            <w:r w:rsidRPr="00253D46">
              <w:t>Rehabilitační ošetřovatelství</w:t>
            </w:r>
          </w:p>
          <w:p w14:paraId="29306F0B" w14:textId="6D2D4133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polohování nemocných a základy bazální stimulace</w:t>
            </w:r>
          </w:p>
          <w:p w14:paraId="7E316556" w14:textId="7C2B270D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základy balneologie</w:t>
            </w:r>
          </w:p>
          <w:p w14:paraId="31C49445" w14:textId="1E8622B9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kondiční a dechová cvičení</w:t>
            </w:r>
          </w:p>
          <w:p w14:paraId="0221F36F" w14:textId="1AEED692" w:rsidR="003E2AAE" w:rsidRPr="00253D46" w:rsidRDefault="003E2AAE" w:rsidP="003E2AAE">
            <w:pPr>
              <w:pStyle w:val="Zpat"/>
              <w:tabs>
                <w:tab w:val="clear" w:pos="4536"/>
                <w:tab w:val="clear" w:pos="9072"/>
              </w:tabs>
            </w:pPr>
            <w:r w:rsidRPr="00253D46">
              <w:t>- vertikalizace, nácvik sebeobsluhy, polohování</w:t>
            </w:r>
          </w:p>
          <w:p w14:paraId="710610A3" w14:textId="77777777" w:rsidR="003E2AAE" w:rsidRPr="00253D46" w:rsidRDefault="003E2AAE" w:rsidP="003E2AAE">
            <w:pPr>
              <w:pStyle w:val="Zkladntext2"/>
              <w:spacing w:after="0" w:line="240" w:lineRule="auto"/>
            </w:pPr>
            <w:r w:rsidRPr="00253D46">
              <w:t>- aplikace tepla a chladu</w:t>
            </w:r>
          </w:p>
          <w:p w14:paraId="165FDE88" w14:textId="6B84A291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76E8D1A8" w14:textId="24589C9E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5CC01A7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2D8F0C77" w14:textId="77777777" w:rsidTr="009667E6">
        <w:trPr>
          <w:trHeight w:val="392"/>
        </w:trPr>
        <w:tc>
          <w:tcPr>
            <w:tcW w:w="5103" w:type="dxa"/>
          </w:tcPr>
          <w:p w14:paraId="3E3F96B8" w14:textId="77777777" w:rsidR="003E2AAE" w:rsidRPr="00253D46" w:rsidRDefault="003E2AAE" w:rsidP="003E2AAE"/>
          <w:p w14:paraId="1EF6BF81" w14:textId="77777777" w:rsidR="003E2AAE" w:rsidRDefault="003E2AAE" w:rsidP="000A5F03"/>
          <w:p w14:paraId="37A800DC" w14:textId="77777777" w:rsidR="0079608F" w:rsidRDefault="0079608F" w:rsidP="000A5F03"/>
          <w:p w14:paraId="7EAC6653" w14:textId="77777777" w:rsidR="0079608F" w:rsidRDefault="0079608F" w:rsidP="000A5F03"/>
          <w:p w14:paraId="0FEA4316" w14:textId="77777777" w:rsidR="0079608F" w:rsidRDefault="0079608F" w:rsidP="000A5F03"/>
          <w:p w14:paraId="3F70284B" w14:textId="77777777" w:rsidR="0079608F" w:rsidRDefault="0079608F" w:rsidP="000A5F03"/>
          <w:p w14:paraId="780BE09B" w14:textId="77777777" w:rsidR="0079608F" w:rsidRDefault="0079608F" w:rsidP="000A5F03"/>
          <w:p w14:paraId="7AD824F1" w14:textId="77777777" w:rsidR="0079608F" w:rsidRDefault="0079608F" w:rsidP="000A5F03"/>
          <w:p w14:paraId="2A5DB66E" w14:textId="77777777" w:rsidR="0079608F" w:rsidRDefault="0079608F" w:rsidP="000A5F03"/>
          <w:p w14:paraId="07C5E64D" w14:textId="77777777" w:rsidR="0079608F" w:rsidRDefault="0079608F" w:rsidP="000A5F03"/>
          <w:p w14:paraId="32509892" w14:textId="6C5E4A8B" w:rsidR="0079608F" w:rsidRPr="00253D46" w:rsidRDefault="0079608F" w:rsidP="000A5F03"/>
        </w:tc>
        <w:tc>
          <w:tcPr>
            <w:tcW w:w="3969" w:type="dxa"/>
          </w:tcPr>
          <w:p w14:paraId="58F9DF19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04F0958E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CA6296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78B42CD9" w14:textId="77777777" w:rsidTr="00D1470A">
        <w:trPr>
          <w:trHeight w:val="1146"/>
        </w:trPr>
        <w:tc>
          <w:tcPr>
            <w:tcW w:w="5103" w:type="dxa"/>
          </w:tcPr>
          <w:p w14:paraId="0A6659D9" w14:textId="77777777" w:rsidR="003E2AAE" w:rsidRPr="00253D46" w:rsidRDefault="003E2AAE" w:rsidP="003E2AAE"/>
          <w:p w14:paraId="04FC22FF" w14:textId="520EA43B" w:rsidR="003E2AAE" w:rsidRPr="008C6F17" w:rsidRDefault="003E2AAE" w:rsidP="003E2AAE">
            <w:pPr>
              <w:rPr>
                <w:b/>
                <w:bCs/>
                <w:sz w:val="48"/>
                <w:szCs w:val="48"/>
              </w:rPr>
            </w:pPr>
            <w:r w:rsidRPr="008C6F17">
              <w:rPr>
                <w:b/>
                <w:bCs/>
                <w:sz w:val="48"/>
                <w:szCs w:val="48"/>
              </w:rPr>
              <w:t xml:space="preserve">Ošetřovatelství 3.ročník </w:t>
            </w:r>
          </w:p>
        </w:tc>
        <w:tc>
          <w:tcPr>
            <w:tcW w:w="3969" w:type="dxa"/>
          </w:tcPr>
          <w:p w14:paraId="41A38DAE" w14:textId="6423BDA3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b/>
                <w:bCs/>
              </w:rPr>
              <w:t>Počet hodin</w:t>
            </w:r>
          </w:p>
          <w:p w14:paraId="09FAA9E0" w14:textId="460C7826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Týdně: 4hodiny </w:t>
            </w:r>
          </w:p>
          <w:p w14:paraId="6D0EAC4F" w14:textId="63BA2BD5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 w:rsidRPr="00253D46">
              <w:rPr>
                <w:b/>
                <w:bCs/>
              </w:rPr>
              <w:t xml:space="preserve">Celkem za </w:t>
            </w:r>
            <w:proofErr w:type="spellStart"/>
            <w:r w:rsidRPr="00253D46">
              <w:rPr>
                <w:b/>
                <w:bCs/>
              </w:rPr>
              <w:t>šk</w:t>
            </w:r>
            <w:proofErr w:type="spellEnd"/>
            <w:r w:rsidRPr="00253D46">
              <w:rPr>
                <w:b/>
                <w:bCs/>
              </w:rPr>
              <w:t xml:space="preserve">. Rok 128 hodin </w:t>
            </w:r>
          </w:p>
          <w:p w14:paraId="57D73414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75F5B9E1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EE8EC0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7183D165" w14:textId="77777777" w:rsidTr="00D1470A">
        <w:trPr>
          <w:trHeight w:val="1146"/>
        </w:trPr>
        <w:tc>
          <w:tcPr>
            <w:tcW w:w="5103" w:type="dxa"/>
          </w:tcPr>
          <w:p w14:paraId="6483F690" w14:textId="77777777" w:rsidR="003E2AAE" w:rsidRDefault="003E2AAE" w:rsidP="003E2AAE"/>
          <w:p w14:paraId="5BABC4A7" w14:textId="77777777" w:rsidR="005476C6" w:rsidRDefault="005476C6" w:rsidP="003E2AAE"/>
          <w:p w14:paraId="3EE92163" w14:textId="77777777" w:rsidR="007B3A8C" w:rsidRDefault="007B3A8C" w:rsidP="003E2AAE"/>
          <w:p w14:paraId="6E94C51D" w14:textId="660C5D91" w:rsidR="003E2AAE" w:rsidRPr="00253D46" w:rsidRDefault="007B3A8C" w:rsidP="003E2AA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Výsledky vzdělávání</w:t>
            </w:r>
          </w:p>
        </w:tc>
        <w:tc>
          <w:tcPr>
            <w:tcW w:w="3969" w:type="dxa"/>
          </w:tcPr>
          <w:p w14:paraId="7A1A7D30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1E3B7555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278F1BA7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5C5AD6EE" w14:textId="55088727" w:rsidR="003E2AAE" w:rsidRPr="00253D46" w:rsidRDefault="003E2AAE" w:rsidP="003E2AAE">
            <w:pPr>
              <w:pStyle w:val="Zkladntext2"/>
              <w:spacing w:after="0" w:line="240" w:lineRule="auto"/>
              <w:jc w:val="center"/>
              <w:rPr>
                <w:b/>
                <w:bCs/>
              </w:rPr>
            </w:pPr>
            <w:r w:rsidRPr="00253D46">
              <w:rPr>
                <w:b/>
                <w:bCs/>
              </w:rPr>
              <w:t>Učivo</w:t>
            </w:r>
          </w:p>
        </w:tc>
        <w:tc>
          <w:tcPr>
            <w:tcW w:w="851" w:type="dxa"/>
          </w:tcPr>
          <w:p w14:paraId="0ACD54B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Hod.</w:t>
            </w:r>
          </w:p>
          <w:p w14:paraId="23F449CB" w14:textId="4836ECD7" w:rsidR="003E2AAE" w:rsidRPr="00253D46" w:rsidRDefault="003E2AAE" w:rsidP="003E2A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Dotace</w:t>
            </w:r>
          </w:p>
        </w:tc>
        <w:tc>
          <w:tcPr>
            <w:tcW w:w="850" w:type="dxa"/>
          </w:tcPr>
          <w:p w14:paraId="6DBFC8B6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333FE2D7" w14:textId="77777777" w:rsidTr="00D1470A">
        <w:trPr>
          <w:trHeight w:val="1146"/>
        </w:trPr>
        <w:tc>
          <w:tcPr>
            <w:tcW w:w="5103" w:type="dxa"/>
          </w:tcPr>
          <w:p w14:paraId="33CCB34A" w14:textId="6DDCBB3C" w:rsidR="007B3A8C" w:rsidRDefault="007B3A8C" w:rsidP="003E2AAE">
            <w:pPr>
              <w:pStyle w:val="Standard"/>
              <w:rPr>
                <w:lang w:val="cs-CZ"/>
              </w:rPr>
            </w:pPr>
            <w:r>
              <w:rPr>
                <w:lang w:val="cs-CZ"/>
              </w:rPr>
              <w:t>Žák:</w:t>
            </w:r>
          </w:p>
          <w:p w14:paraId="2977A1FE" w14:textId="10B2BB6B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-orientuje se v psychomotorickém vývoji zdravého dítěte</w:t>
            </w:r>
          </w:p>
          <w:p w14:paraId="05D551BC" w14:textId="61DCB990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-uvede zásady péče o dítě</w:t>
            </w:r>
          </w:p>
          <w:p w14:paraId="0BE84846" w14:textId="6BC7BB4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-popíše způsoby respektování rodinného zázemí dítěte</w:t>
            </w:r>
          </w:p>
          <w:p w14:paraId="4591B60F" w14:textId="68687732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-vyjmenuje práva dítěte</w:t>
            </w:r>
          </w:p>
          <w:p w14:paraId="72C5D8E0" w14:textId="5353813C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-rozpozná hlavní známky ohroženého a zanedbaného dítěte</w:t>
            </w:r>
          </w:p>
          <w:p w14:paraId="483936E3" w14:textId="77777777" w:rsidR="003E2AAE" w:rsidRPr="00253D46" w:rsidRDefault="003E2AAE" w:rsidP="003E2AAE"/>
        </w:tc>
        <w:tc>
          <w:tcPr>
            <w:tcW w:w="3969" w:type="dxa"/>
          </w:tcPr>
          <w:p w14:paraId="49150B73" w14:textId="12F91E06" w:rsidR="003E2AAE" w:rsidRPr="00253D46" w:rsidRDefault="003E2AAE" w:rsidP="00FD157D">
            <w:pPr>
              <w:pStyle w:val="Nadpis1"/>
            </w:pPr>
            <w:r w:rsidRPr="00253D46">
              <w:t>Ošetřovatelská péče o děti na pediatrii</w:t>
            </w:r>
          </w:p>
          <w:p w14:paraId="2B6E93C7" w14:textId="7BD3B90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-úseky práce, vybavení, režim, diferenciace péče</w:t>
            </w:r>
          </w:p>
          <w:p w14:paraId="37C66FC9" w14:textId="35042A33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-zvláštnosti ošetřovatelské péče</w:t>
            </w:r>
          </w:p>
          <w:p w14:paraId="777C5B87" w14:textId="51B8AE51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-práva dítěte</w:t>
            </w:r>
          </w:p>
          <w:p w14:paraId="7F19910F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-známky ohroženého a zanedbaného dítěte</w:t>
            </w:r>
          </w:p>
          <w:p w14:paraId="55FB79FB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2B837205" w14:textId="27F63D4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14:paraId="6CB9E981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247F2E72" w14:textId="77777777" w:rsidTr="00D1470A">
        <w:trPr>
          <w:trHeight w:val="1146"/>
        </w:trPr>
        <w:tc>
          <w:tcPr>
            <w:tcW w:w="5103" w:type="dxa"/>
          </w:tcPr>
          <w:p w14:paraId="6FBB1A24" w14:textId="320346E3" w:rsidR="003E2AAE" w:rsidRPr="00253D46" w:rsidRDefault="007B3A8C" w:rsidP="003E2AAE">
            <w:pPr>
              <w:pStyle w:val="Standard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Žák:</w:t>
            </w:r>
          </w:p>
          <w:p w14:paraId="4626423C" w14:textId="29304527" w:rsidR="003E2AAE" w:rsidRPr="00253D46" w:rsidRDefault="003E2AAE" w:rsidP="005476C6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-použije znalosti o srdečně-cévním systému</w:t>
            </w:r>
          </w:p>
          <w:p w14:paraId="3E77C645" w14:textId="3BD9AD5A" w:rsidR="003E2AAE" w:rsidRPr="00253D46" w:rsidRDefault="003E2AAE" w:rsidP="005476C6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-reprodukuje příčiny   onemocnění</w:t>
            </w:r>
          </w:p>
          <w:p w14:paraId="1664C26C" w14:textId="28DC3AC6" w:rsidR="003E2AAE" w:rsidRPr="00253D46" w:rsidRDefault="003E2AAE" w:rsidP="005476C6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-pojmenuje klinické příznaky jednotlivých onemocnění</w:t>
            </w:r>
          </w:p>
          <w:p w14:paraId="4407E08A" w14:textId="23C7990B" w:rsidR="003E2AAE" w:rsidRPr="00253D46" w:rsidRDefault="003E2AAE" w:rsidP="005476C6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-určí a popíše přípravu na vyšetřovací metody</w:t>
            </w:r>
          </w:p>
          <w:p w14:paraId="76996BFD" w14:textId="3B47100A" w:rsidR="003E2AAE" w:rsidRPr="00253D46" w:rsidRDefault="003E2AAE" w:rsidP="005476C6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-vysvětlí léčebné kroky</w:t>
            </w:r>
          </w:p>
          <w:p w14:paraId="4A8BD20B" w14:textId="303F2FB1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-orientuje se v možných komplikacích onemocnění a jejich řešeních</w:t>
            </w:r>
          </w:p>
          <w:p w14:paraId="068463C3" w14:textId="777BEEE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-charakterizuje oš. Péči</w:t>
            </w:r>
          </w:p>
          <w:p w14:paraId="399954C6" w14:textId="7777777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základní postupy pro oš. péči,</w:t>
            </w:r>
          </w:p>
          <w:p w14:paraId="73C660D3" w14:textId="68890356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určí specifika oš. péče u jednotlivých onem.</w:t>
            </w:r>
          </w:p>
          <w:p w14:paraId="622ED752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-popíše možnosti přispívající k prevenci onemocnění</w:t>
            </w:r>
          </w:p>
          <w:p w14:paraId="58EA8FBC" w14:textId="77777777" w:rsidR="003E2AAE" w:rsidRPr="00253D46" w:rsidRDefault="003E2AAE" w:rsidP="003E2AAE"/>
        </w:tc>
        <w:tc>
          <w:tcPr>
            <w:tcW w:w="3969" w:type="dxa"/>
          </w:tcPr>
          <w:p w14:paraId="4719B145" w14:textId="27CB9C6D" w:rsidR="003E2AAE" w:rsidRPr="00253D46" w:rsidRDefault="003E2AAE" w:rsidP="00FD157D">
            <w:pPr>
              <w:pStyle w:val="Nadpis1"/>
            </w:pPr>
            <w:r w:rsidRPr="00253D46">
              <w:t>Ošetřovatelská péče u dětí a dospělých s</w:t>
            </w:r>
            <w:r w:rsidR="007B3A8C">
              <w:t> </w:t>
            </w:r>
            <w:r w:rsidRPr="00253D46">
              <w:t>onemocněním</w:t>
            </w:r>
            <w:r w:rsidR="007B3A8C">
              <w:t xml:space="preserve"> </w:t>
            </w:r>
            <w:r w:rsidRPr="00253D46">
              <w:t xml:space="preserve">srdečně-cévního ústrojí  </w:t>
            </w:r>
          </w:p>
          <w:p w14:paraId="1123345C" w14:textId="575AC41D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b/>
                <w:lang w:val="cs-CZ"/>
              </w:rPr>
              <w:t>-</w:t>
            </w:r>
            <w:r w:rsidRPr="00253D46">
              <w:rPr>
                <w:lang w:val="cs-CZ"/>
              </w:rPr>
              <w:t>anato</w:t>
            </w:r>
            <w:r w:rsidR="005476C6">
              <w:rPr>
                <w:lang w:val="cs-CZ"/>
              </w:rPr>
              <w:t>m</w:t>
            </w:r>
            <w:r w:rsidRPr="00253D46">
              <w:rPr>
                <w:lang w:val="cs-CZ"/>
              </w:rPr>
              <w:t>ie a fyziologie srdečně-cévního   systému</w:t>
            </w:r>
          </w:p>
          <w:p w14:paraId="22CAABDF" w14:textId="50225F8E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léčba, ošetřovatelská péče u těchto onemocnění:</w:t>
            </w:r>
          </w:p>
          <w:p w14:paraId="56B4E6AD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-ICHS</w:t>
            </w:r>
          </w:p>
          <w:p w14:paraId="75026505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-AIM</w:t>
            </w:r>
          </w:p>
          <w:p w14:paraId="77EA596A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-HTHŽT +TEN</w:t>
            </w:r>
          </w:p>
          <w:p w14:paraId="5D2BEE1E" w14:textId="6B51D7FA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-ICHDK</w:t>
            </w:r>
          </w:p>
          <w:p w14:paraId="26944FB1" w14:textId="3DD7749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-získané a vrozené srdeční vady</w:t>
            </w:r>
          </w:p>
          <w:p w14:paraId="304BE5B3" w14:textId="0DA014AE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-zánětlivá onemocnění srdce</w:t>
            </w:r>
          </w:p>
          <w:p w14:paraId="39990666" w14:textId="4E20D0C5" w:rsidR="0079608F" w:rsidRPr="0079608F" w:rsidRDefault="003E2AAE" w:rsidP="0079608F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-revmatická horečka</w:t>
            </w:r>
          </w:p>
        </w:tc>
        <w:tc>
          <w:tcPr>
            <w:tcW w:w="851" w:type="dxa"/>
          </w:tcPr>
          <w:p w14:paraId="3E9759F6" w14:textId="1941F893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14:paraId="4F630337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5F0FA375" w14:textId="77777777" w:rsidTr="0079608F">
        <w:trPr>
          <w:trHeight w:val="57"/>
        </w:trPr>
        <w:tc>
          <w:tcPr>
            <w:tcW w:w="5103" w:type="dxa"/>
          </w:tcPr>
          <w:p w14:paraId="76112144" w14:textId="3DC63565" w:rsidR="003E2AAE" w:rsidRPr="00253D46" w:rsidRDefault="007B3A8C" w:rsidP="003E2AAE">
            <w:pPr>
              <w:pStyle w:val="Standard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Žák:</w:t>
            </w:r>
          </w:p>
          <w:p w14:paraId="5B04D508" w14:textId="5146128E" w:rsidR="003E2AAE" w:rsidRPr="007B0E53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 používá znalosti o dýchacím</w:t>
            </w:r>
            <w:r w:rsidRPr="00253D46">
              <w:rPr>
                <w:lang w:val="cs-CZ"/>
              </w:rPr>
              <w:t xml:space="preserve"> </w:t>
            </w:r>
            <w:r w:rsidRPr="00253D46">
              <w:rPr>
                <w:sz w:val="22"/>
                <w:szCs w:val="22"/>
                <w:lang w:val="cs-CZ"/>
              </w:rPr>
              <w:t>systému</w:t>
            </w:r>
          </w:p>
          <w:p w14:paraId="784EA799" w14:textId="0842A609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-vysvětlí klinické příznaky jednotlivých onem.</w:t>
            </w:r>
          </w:p>
          <w:p w14:paraId="6C248C2E" w14:textId="7FE84F94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-uvede vhodné postupy pro vyšetření u jednotlivých onemocnění</w:t>
            </w:r>
          </w:p>
          <w:p w14:paraId="3CAEA9FF" w14:textId="0E41D65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-určí léčebné kroky u onem.</w:t>
            </w:r>
          </w:p>
          <w:p w14:paraId="4104AEB5" w14:textId="0EC82E3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možné komplikace onemocnění</w:t>
            </w:r>
          </w:p>
          <w:p w14:paraId="39829A3F" w14:textId="30A16AFE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postupy snižující riziko přenosu a šíření onemocnění</w:t>
            </w:r>
          </w:p>
          <w:p w14:paraId="39FC02EF" w14:textId="3B924D8B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-určí specifika oš. péče u jednotlivých onem.</w:t>
            </w:r>
          </w:p>
          <w:p w14:paraId="6A57A898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-vybere příklady moderní léčby</w:t>
            </w:r>
          </w:p>
          <w:p w14:paraId="70836AE5" w14:textId="77777777" w:rsidR="003E2AAE" w:rsidRPr="00253D46" w:rsidRDefault="003E2AAE" w:rsidP="003E2AAE"/>
        </w:tc>
        <w:tc>
          <w:tcPr>
            <w:tcW w:w="3969" w:type="dxa"/>
          </w:tcPr>
          <w:p w14:paraId="6A1DA621" w14:textId="76B59AF8" w:rsidR="003E2AAE" w:rsidRPr="007B0E53" w:rsidRDefault="003E2AAE" w:rsidP="00FD157D">
            <w:pPr>
              <w:pStyle w:val="Nadpis1"/>
            </w:pPr>
            <w:r w:rsidRPr="00253D46">
              <w:t>Ošetřovatelská péče o děti a dospělé s chorobami dýchacího ústrojí</w:t>
            </w:r>
          </w:p>
          <w:p w14:paraId="1CA469E3" w14:textId="30071541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b/>
                <w:lang w:val="cs-CZ"/>
              </w:rPr>
              <w:t>-</w:t>
            </w:r>
            <w:r w:rsidRPr="00253D46">
              <w:rPr>
                <w:lang w:val="cs-CZ"/>
              </w:rPr>
              <w:t>anatomie a fyziologie dýchacího ústrojí</w:t>
            </w:r>
          </w:p>
          <w:p w14:paraId="2014398B" w14:textId="1AC72D8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 xml:space="preserve">-charakteristika onem., příčiny, klinické příznaky, vyšetřovací metody, léčba </w:t>
            </w:r>
          </w:p>
          <w:p w14:paraId="18C6E6F2" w14:textId="6629DEB1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290EE1E7" w14:textId="6F511FE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-zánětlivá onemocnění HCD</w:t>
            </w:r>
          </w:p>
          <w:p w14:paraId="1DD2742E" w14:textId="16423844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-zánětlivá onemocnění DCD</w:t>
            </w:r>
          </w:p>
          <w:p w14:paraId="2F83B089" w14:textId="05753D88" w:rsidR="003E2AAE" w:rsidRPr="00253D46" w:rsidRDefault="003E2AAE" w:rsidP="007B0E53">
            <w:pPr>
              <w:pStyle w:val="Standard"/>
              <w:ind w:left="360" w:hanging="360"/>
              <w:rPr>
                <w:iCs/>
                <w:lang w:val="cs-CZ"/>
              </w:rPr>
            </w:pPr>
            <w:r w:rsidRPr="00253D46">
              <w:rPr>
                <w:b/>
                <w:iCs/>
                <w:lang w:val="cs-CZ"/>
              </w:rPr>
              <w:t>-</w:t>
            </w:r>
            <w:r w:rsidRPr="00253D46">
              <w:rPr>
                <w:iCs/>
                <w:lang w:val="cs-CZ"/>
              </w:rPr>
              <w:t>CHOPN</w:t>
            </w:r>
          </w:p>
          <w:p w14:paraId="3D39F64F" w14:textId="7DC6400D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b/>
                <w:iCs/>
                <w:lang w:val="cs-CZ"/>
              </w:rPr>
              <w:t>-</w:t>
            </w:r>
            <w:r w:rsidRPr="00253D46">
              <w:rPr>
                <w:lang w:val="cs-CZ"/>
              </w:rPr>
              <w:t xml:space="preserve"> pneumonie</w:t>
            </w:r>
          </w:p>
          <w:p w14:paraId="6FB81958" w14:textId="3994350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-astma bronchiale</w:t>
            </w:r>
          </w:p>
          <w:p w14:paraId="0398BB0B" w14:textId="5BF5E34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lang w:val="cs-CZ"/>
              </w:rPr>
              <w:t>- cystická fibróz</w:t>
            </w:r>
            <w:r w:rsidR="0079608F">
              <w:rPr>
                <w:lang w:val="cs-CZ"/>
              </w:rPr>
              <w:t>a</w:t>
            </w:r>
          </w:p>
          <w:p w14:paraId="7CA8CF58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7327626B" w14:textId="056FE20F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16</w:t>
            </w:r>
          </w:p>
        </w:tc>
        <w:tc>
          <w:tcPr>
            <w:tcW w:w="850" w:type="dxa"/>
          </w:tcPr>
          <w:p w14:paraId="48F7A206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7352E5EE" w14:textId="77777777" w:rsidTr="00D1470A">
        <w:trPr>
          <w:trHeight w:val="1146"/>
        </w:trPr>
        <w:tc>
          <w:tcPr>
            <w:tcW w:w="5103" w:type="dxa"/>
          </w:tcPr>
          <w:p w14:paraId="066FD371" w14:textId="658CE2C5" w:rsidR="003E2AAE" w:rsidRPr="00253D46" w:rsidRDefault="007B3A8C" w:rsidP="003E2AAE">
            <w:r>
              <w:t>Žák:</w:t>
            </w:r>
          </w:p>
          <w:p w14:paraId="10272D2B" w14:textId="67931722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-používá znalosti o trávicím ústrojí</w:t>
            </w:r>
          </w:p>
          <w:p w14:paraId="1E6486AC" w14:textId="10EB5330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-interpretuje psychosomatický původ onem. zažívacího systému</w:t>
            </w:r>
          </w:p>
          <w:p w14:paraId="3EA05BA6" w14:textId="2EE31821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-specifikuje klinické příznaky jednotlivých onemocnění</w:t>
            </w:r>
          </w:p>
          <w:p w14:paraId="0400D30F" w14:textId="59216C99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-vybere vhodné vyšetřovací metody u onemocnění GIT</w:t>
            </w:r>
          </w:p>
          <w:p w14:paraId="555006C2" w14:textId="725015C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přípravu na jednotlivá vyšetření</w:t>
            </w:r>
          </w:p>
          <w:p w14:paraId="40671B84" w14:textId="0560583A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-uvede léčebné kroky u onemocnění</w:t>
            </w:r>
          </w:p>
          <w:p w14:paraId="21987B63" w14:textId="5C254FF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možné komplikace onemocnění</w:t>
            </w:r>
          </w:p>
          <w:p w14:paraId="466031AB" w14:textId="1E794E43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-uvede hlavní zásady oš. péče  </w:t>
            </w:r>
          </w:p>
          <w:p w14:paraId="17BBEFA9" w14:textId="2EBC152A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-určí specifika oš. péče u jednotlivých onem.</w:t>
            </w:r>
          </w:p>
          <w:p w14:paraId="42C476D6" w14:textId="7777777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možnosti přispívající k prevenci onemocnění</w:t>
            </w:r>
          </w:p>
          <w:p w14:paraId="61D1AE4C" w14:textId="060FBD86" w:rsidR="003E2AAE" w:rsidRPr="00253D46" w:rsidRDefault="003E2AAE" w:rsidP="003E2AAE">
            <w:pPr>
              <w:tabs>
                <w:tab w:val="left" w:pos="1854"/>
              </w:tabs>
            </w:pPr>
          </w:p>
        </w:tc>
        <w:tc>
          <w:tcPr>
            <w:tcW w:w="3969" w:type="dxa"/>
          </w:tcPr>
          <w:p w14:paraId="7A798CE2" w14:textId="05C2FC3A" w:rsidR="003E2AAE" w:rsidRPr="007B0E53" w:rsidRDefault="003E2AAE" w:rsidP="00FD157D">
            <w:pPr>
              <w:pStyle w:val="Nadpis1"/>
            </w:pPr>
            <w:r w:rsidRPr="00253D46">
              <w:t>Ošetřovatelská péče u dětí a dospělých s onemocněním trávicího ústrojí (GIT)</w:t>
            </w:r>
          </w:p>
          <w:p w14:paraId="386FECF2" w14:textId="2452F6C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-anatomie a fyziologie GIT</w:t>
            </w:r>
          </w:p>
          <w:p w14:paraId="47B34CF8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</w:t>
            </w:r>
          </w:p>
          <w:p w14:paraId="4A2101A8" w14:textId="1DD191CD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 xml:space="preserve">léčba, </w:t>
            </w:r>
          </w:p>
          <w:p w14:paraId="6F803D0D" w14:textId="0BD31BB9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5E9D1A62" w14:textId="3CDB4F2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-vředová choroba</w:t>
            </w:r>
          </w:p>
          <w:p w14:paraId="39B1A52D" w14:textId="4478D89F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-onemocnění jater a žlučníku</w:t>
            </w:r>
          </w:p>
          <w:p w14:paraId="66057F84" w14:textId="6B1B27D9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-pankreatitis</w:t>
            </w:r>
          </w:p>
          <w:p w14:paraId="3A7D94B5" w14:textId="3BF4ADB1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-průjmová onemocnění</w:t>
            </w:r>
          </w:p>
          <w:p w14:paraId="774B3893" w14:textId="4544483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</w:t>
            </w:r>
            <w:r w:rsidR="007B0E53" w:rsidRPr="00253D46">
              <w:rPr>
                <w:lang w:val="cs-CZ"/>
              </w:rPr>
              <w:t>mal</w:t>
            </w:r>
            <w:r w:rsidR="007B0E53">
              <w:rPr>
                <w:lang w:val="cs-CZ"/>
              </w:rPr>
              <w:t>a</w:t>
            </w:r>
            <w:r w:rsidR="007B0E53" w:rsidRPr="00253D46">
              <w:rPr>
                <w:lang w:val="cs-CZ"/>
              </w:rPr>
              <w:t>bsorbční</w:t>
            </w:r>
            <w:r w:rsidRPr="00253D46">
              <w:rPr>
                <w:lang w:val="cs-CZ"/>
              </w:rPr>
              <w:t xml:space="preserve"> syndrom</w:t>
            </w:r>
          </w:p>
          <w:p w14:paraId="25C43E3F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-chronické zánětlivé střevní </w:t>
            </w:r>
          </w:p>
          <w:p w14:paraId="5768A3CC" w14:textId="0084C84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onemocnění</w:t>
            </w:r>
          </w:p>
          <w:p w14:paraId="44188B80" w14:textId="2486C5DE" w:rsidR="003E2AAE" w:rsidRPr="00253D46" w:rsidRDefault="003E2AAE" w:rsidP="003E2AAE">
            <w:pPr>
              <w:tabs>
                <w:tab w:val="left" w:pos="1170"/>
              </w:tabs>
            </w:pPr>
          </w:p>
        </w:tc>
        <w:tc>
          <w:tcPr>
            <w:tcW w:w="851" w:type="dxa"/>
          </w:tcPr>
          <w:p w14:paraId="7CAC8AEF" w14:textId="078655E2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14:paraId="025AE013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21B96FFD" w14:textId="77777777" w:rsidTr="00D1470A">
        <w:trPr>
          <w:trHeight w:val="1146"/>
        </w:trPr>
        <w:tc>
          <w:tcPr>
            <w:tcW w:w="5103" w:type="dxa"/>
          </w:tcPr>
          <w:p w14:paraId="0E281A50" w14:textId="1C8FD3B0" w:rsidR="003E2AAE" w:rsidRPr="00253D46" w:rsidRDefault="007B3A8C" w:rsidP="003E2AAE">
            <w:r>
              <w:t>Žák:</w:t>
            </w:r>
          </w:p>
          <w:p w14:paraId="5D6E0F84" w14:textId="0103DB02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</w:t>
            </w:r>
            <w:r w:rsidRPr="00253D46">
              <w:rPr>
                <w:lang w:val="cs-CZ"/>
              </w:rPr>
              <w:t>používá znalosti o močovém ústrojí z ostatních odborných předmětů</w:t>
            </w:r>
          </w:p>
          <w:p w14:paraId="200E8BE1" w14:textId="0BF58A5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-popíše klinické příznaky jednotlivých onem. močového ústrojí</w:t>
            </w:r>
          </w:p>
          <w:p w14:paraId="7ED4EF82" w14:textId="65C8C3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-vybere vhodné vyšetřovací metody</w:t>
            </w:r>
          </w:p>
          <w:p w14:paraId="60AC7C47" w14:textId="61FFA2F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-určí léčebné kroky u onemocněních</w:t>
            </w:r>
          </w:p>
          <w:p w14:paraId="358A971D" w14:textId="271BAC5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-vyjmenuje možné komplikace onemocnění</w:t>
            </w:r>
          </w:p>
          <w:p w14:paraId="028D87FD" w14:textId="6BAF011C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-uvede hlavní zásady oš. péče    </w:t>
            </w:r>
          </w:p>
          <w:p w14:paraId="2D26A314" w14:textId="0E3E58CB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-určí specifika oš. péče u jednotlivých onem. moč. Ústrojí</w:t>
            </w:r>
          </w:p>
          <w:p w14:paraId="6E938F13" w14:textId="3DD5996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-vybere příklady moderní léčby</w:t>
            </w:r>
          </w:p>
          <w:p w14:paraId="166DB5D8" w14:textId="5DB3CDEB" w:rsidR="003E2AAE" w:rsidRPr="00253D46" w:rsidRDefault="003E2AAE" w:rsidP="003E2AAE">
            <w:r w:rsidRPr="00253D46">
              <w:rPr>
                <w:szCs w:val="24"/>
              </w:rPr>
              <w:t>-popíše možnosti přispívající k prevenci onemocnění</w:t>
            </w:r>
          </w:p>
        </w:tc>
        <w:tc>
          <w:tcPr>
            <w:tcW w:w="3969" w:type="dxa"/>
          </w:tcPr>
          <w:p w14:paraId="2DBDB594" w14:textId="33CA6CE9" w:rsidR="003E2AAE" w:rsidRPr="007B0E53" w:rsidRDefault="003E2AAE" w:rsidP="00FD157D">
            <w:pPr>
              <w:pStyle w:val="Nadpis1"/>
            </w:pPr>
            <w:r w:rsidRPr="00253D46">
              <w:t xml:space="preserve">Ošetřovatelská péče u dětí a dospělých </w:t>
            </w:r>
            <w:proofErr w:type="gramStart"/>
            <w:r w:rsidRPr="00253D46">
              <w:t>s</w:t>
            </w:r>
            <w:proofErr w:type="gramEnd"/>
            <w:r w:rsidRPr="00253D46">
              <w:t> onemocnění ledvin a močových cest</w:t>
            </w:r>
          </w:p>
          <w:p w14:paraId="44E7C01F" w14:textId="77C0E31C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-anatomie a fyziologie ledvin a močových cest</w:t>
            </w:r>
          </w:p>
          <w:p w14:paraId="7B1B6434" w14:textId="08E119D9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léčba, -ošetřovatelská péče u těchto onemocnění:</w:t>
            </w:r>
          </w:p>
          <w:p w14:paraId="0172575F" w14:textId="466B5518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 infekce močových cest</w:t>
            </w:r>
          </w:p>
          <w:p w14:paraId="7595F66C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b/>
                <w:lang w:val="cs-CZ"/>
              </w:rPr>
              <w:t xml:space="preserve">- </w:t>
            </w:r>
            <w:r w:rsidRPr="00253D46">
              <w:rPr>
                <w:lang w:val="cs-CZ"/>
              </w:rPr>
              <w:t>zánětlivá onemocnění (pyelonefritis,</w:t>
            </w:r>
          </w:p>
          <w:p w14:paraId="69517F43" w14:textId="1EAC4E8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   glomerulonefritis)</w:t>
            </w:r>
          </w:p>
          <w:p w14:paraId="78EBC417" w14:textId="534DCF49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 renální insuficience</w:t>
            </w:r>
          </w:p>
          <w:p w14:paraId="671C0C31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 Hemodialýza</w:t>
            </w:r>
          </w:p>
          <w:p w14:paraId="09E5CF20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45B4AB83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65F729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54C332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1B7F110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39D4B4E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14A8CB0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1EB5B51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47C62E" w14:textId="798C2EC6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14:paraId="6C8ABE7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65AD6CAC" w14:textId="77777777" w:rsidTr="00D1470A">
        <w:trPr>
          <w:trHeight w:val="1146"/>
        </w:trPr>
        <w:tc>
          <w:tcPr>
            <w:tcW w:w="5103" w:type="dxa"/>
          </w:tcPr>
          <w:p w14:paraId="590A2A36" w14:textId="7BF54EE1" w:rsidR="003E2AAE" w:rsidRPr="00253D46" w:rsidRDefault="007B3A8C" w:rsidP="003E2AAE">
            <w:pPr>
              <w:pStyle w:val="Standard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Žák:</w:t>
            </w:r>
          </w:p>
          <w:p w14:paraId="72B32004" w14:textId="6B160479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-reprodukuje potřebné znalosti o žlázách s vnitřní sekrecí</w:t>
            </w:r>
          </w:p>
          <w:p w14:paraId="201F3EA5" w14:textId="46B697CF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-vysvětlí klinické příznaky vybraných onemocnění žláz s vnitřní sekrecí</w:t>
            </w:r>
          </w:p>
          <w:p w14:paraId="124DB4BE" w14:textId="65EAB1CB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-určí vhodné vyšetřovací metody</w:t>
            </w:r>
          </w:p>
          <w:p w14:paraId="208B98C4" w14:textId="77B3B18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léčebné kroky u onemocnění</w:t>
            </w:r>
          </w:p>
          <w:p w14:paraId="400FC2CD" w14:textId="43AE80C1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-uvede komplikace onemocnění žláz s vnitřní sekrecí</w:t>
            </w:r>
          </w:p>
          <w:p w14:paraId="1E4C0993" w14:textId="188E3792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ošetřovatelskou péči</w:t>
            </w:r>
          </w:p>
          <w:p w14:paraId="41DFCAFD" w14:textId="22F68C2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možné komplikace</w:t>
            </w:r>
          </w:p>
          <w:p w14:paraId="2B47753A" w14:textId="676B3271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 -vybere příklady moderní léčby</w:t>
            </w:r>
          </w:p>
          <w:p w14:paraId="5AD79CD3" w14:textId="7777777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možnosti přispívající k prevenci onemocnění</w:t>
            </w:r>
          </w:p>
          <w:p w14:paraId="4C45514C" w14:textId="77777777" w:rsidR="003E2AAE" w:rsidRPr="00253D46" w:rsidRDefault="003E2AAE" w:rsidP="003E2AAE"/>
        </w:tc>
        <w:tc>
          <w:tcPr>
            <w:tcW w:w="3969" w:type="dxa"/>
          </w:tcPr>
          <w:p w14:paraId="7DDF1322" w14:textId="1DC00333" w:rsidR="003E2AAE" w:rsidRPr="007B0E53" w:rsidRDefault="003E2AAE" w:rsidP="00FD157D">
            <w:pPr>
              <w:pStyle w:val="Nadpis1"/>
            </w:pPr>
            <w:r w:rsidRPr="00253D46">
              <w:t>Ošetřovatelská péče u dětí a dospělých s onemocněním žláz s vnitřní sekrecí</w:t>
            </w:r>
          </w:p>
          <w:p w14:paraId="7ECB7B8E" w14:textId="0A7F100F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-anatomie a fyziologie žláz s vnitřní sekrecí</w:t>
            </w:r>
          </w:p>
          <w:p w14:paraId="19345B23" w14:textId="4797B9DC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</w:t>
            </w:r>
          </w:p>
          <w:p w14:paraId="71062403" w14:textId="22C1FF6C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10257D6A" w14:textId="07708530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 diabetes mellitus</w:t>
            </w:r>
          </w:p>
          <w:p w14:paraId="50D8075E" w14:textId="77777777" w:rsidR="003E2AAE" w:rsidRPr="00253D46" w:rsidRDefault="003E2AAE" w:rsidP="003E2AAE">
            <w:pPr>
              <w:pStyle w:val="Standard"/>
              <w:ind w:left="360" w:hanging="360"/>
              <w:rPr>
                <w:lang w:val="cs-CZ"/>
              </w:rPr>
            </w:pPr>
            <w:r w:rsidRPr="00253D46">
              <w:rPr>
                <w:lang w:val="cs-CZ"/>
              </w:rPr>
              <w:t>- onemocnění štítné žlázy</w:t>
            </w:r>
          </w:p>
          <w:p w14:paraId="1A4CA069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08B2A0C8" w14:textId="4083F018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47CEDAD1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5C98B4B0" w14:textId="77777777" w:rsidTr="00D1470A">
        <w:trPr>
          <w:trHeight w:val="1146"/>
        </w:trPr>
        <w:tc>
          <w:tcPr>
            <w:tcW w:w="5103" w:type="dxa"/>
          </w:tcPr>
          <w:p w14:paraId="6290873D" w14:textId="561627BA" w:rsidR="003E2AAE" w:rsidRPr="00253D46" w:rsidRDefault="007B3A8C" w:rsidP="003E2AAE">
            <w:pPr>
              <w:pStyle w:val="Standard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Žák:</w:t>
            </w:r>
          </w:p>
          <w:p w14:paraId="61563C04" w14:textId="02B249B3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-používá znalosti o krevním systému  </w:t>
            </w:r>
          </w:p>
          <w:p w14:paraId="49EB47F6" w14:textId="0CC2018B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-interpretuje klinické příznaky jednotlivých onemocnění krve</w:t>
            </w:r>
          </w:p>
          <w:p w14:paraId="11D32FAE" w14:textId="0313AE78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vyšetřovací metody u onemocnění krve</w:t>
            </w:r>
          </w:p>
          <w:p w14:paraId="3662C13C" w14:textId="2518E512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lastRenderedPageBreak/>
              <w:t>-vysvětlí lé</w:t>
            </w:r>
            <w:r w:rsidR="007B0E53">
              <w:rPr>
                <w:sz w:val="22"/>
                <w:szCs w:val="22"/>
                <w:lang w:val="cs-CZ"/>
              </w:rPr>
              <w:t>č</w:t>
            </w:r>
            <w:r w:rsidRPr="00253D46">
              <w:rPr>
                <w:sz w:val="22"/>
                <w:szCs w:val="22"/>
                <w:lang w:val="cs-CZ"/>
              </w:rPr>
              <w:t>ebné kroky u onem. Krve</w:t>
            </w:r>
          </w:p>
          <w:p w14:paraId="3358951B" w14:textId="4718B53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-orientuje se v možných komplikacích onem. Krve</w:t>
            </w:r>
          </w:p>
          <w:p w14:paraId="05FD3308" w14:textId="19ECC903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-popíše ošetřovatelskou péči  </w:t>
            </w:r>
          </w:p>
          <w:p w14:paraId="2C6A352D" w14:textId="2BE83D40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možné komplikace</w:t>
            </w:r>
          </w:p>
          <w:p w14:paraId="7D241FDB" w14:textId="7777777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-uvede příklady moderní léčby</w:t>
            </w:r>
          </w:p>
          <w:p w14:paraId="29837593" w14:textId="77777777" w:rsidR="003E2AAE" w:rsidRPr="00253D46" w:rsidRDefault="003E2AAE" w:rsidP="003E2AAE"/>
        </w:tc>
        <w:tc>
          <w:tcPr>
            <w:tcW w:w="3969" w:type="dxa"/>
          </w:tcPr>
          <w:p w14:paraId="46B6F070" w14:textId="07828CD5" w:rsidR="003E2AAE" w:rsidRPr="007B0E53" w:rsidRDefault="003E2AAE" w:rsidP="00FD157D">
            <w:pPr>
              <w:pStyle w:val="Nadpis1"/>
            </w:pPr>
            <w:r w:rsidRPr="00253D46">
              <w:lastRenderedPageBreak/>
              <w:t>Ošetřovatelská péče u dětí a dospělých s onemocněním krve</w:t>
            </w:r>
          </w:p>
          <w:p w14:paraId="41DC8043" w14:textId="36616CEB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 xml:space="preserve">-anatomie a fyziologie krvetvorného </w:t>
            </w:r>
            <w:r w:rsidRPr="00253D46">
              <w:rPr>
                <w:iCs/>
                <w:lang w:val="cs-CZ"/>
              </w:rPr>
              <w:lastRenderedPageBreak/>
              <w:t>systému,</w:t>
            </w:r>
          </w:p>
          <w:p w14:paraId="58A0AD19" w14:textId="529C4D49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</w:t>
            </w:r>
          </w:p>
          <w:p w14:paraId="2C87FE8F" w14:textId="514DC229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onem:</w:t>
            </w:r>
          </w:p>
          <w:p w14:paraId="679E67CB" w14:textId="2F1E742A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-anémie</w:t>
            </w:r>
          </w:p>
          <w:p w14:paraId="0E2CA907" w14:textId="3E5B3DDC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-leukémie</w:t>
            </w:r>
          </w:p>
          <w:p w14:paraId="334243E6" w14:textId="48B3147D" w:rsidR="00693A37" w:rsidRPr="00693A37" w:rsidRDefault="003E2AAE" w:rsidP="00693A37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-krvácivé choroby</w:t>
            </w:r>
          </w:p>
        </w:tc>
        <w:tc>
          <w:tcPr>
            <w:tcW w:w="851" w:type="dxa"/>
          </w:tcPr>
          <w:p w14:paraId="10338A93" w14:textId="2AE63C8A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850" w:type="dxa"/>
          </w:tcPr>
          <w:p w14:paraId="2457EFD6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4F0BB039" w14:textId="77777777" w:rsidTr="00D1470A">
        <w:trPr>
          <w:trHeight w:val="1146"/>
        </w:trPr>
        <w:tc>
          <w:tcPr>
            <w:tcW w:w="5103" w:type="dxa"/>
          </w:tcPr>
          <w:p w14:paraId="3DA9F228" w14:textId="16B340B1" w:rsidR="003E2AAE" w:rsidRPr="00253D46" w:rsidRDefault="007B3A8C" w:rsidP="003E2AAE">
            <w:pPr>
              <w:pStyle w:val="Standard"/>
              <w:snapToGrid w:val="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Žák:</w:t>
            </w:r>
          </w:p>
          <w:p w14:paraId="2BD1F70F" w14:textId="4D60E927" w:rsidR="003E2AAE" w:rsidRPr="007B0E53" w:rsidRDefault="003E2AAE" w:rsidP="003E2AAE">
            <w:pPr>
              <w:pStyle w:val="Standard"/>
              <w:snapToGrid w:val="0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-používá znalosti o nervovém systému</w:t>
            </w:r>
          </w:p>
          <w:p w14:paraId="5DB73823" w14:textId="19DD5AE8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klinické příznaky jednotlivých onem.</w:t>
            </w:r>
          </w:p>
          <w:p w14:paraId="428E9CB7" w14:textId="5BF532AC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-vyjmenuje a popíše vyš. metody  </w:t>
            </w:r>
          </w:p>
          <w:p w14:paraId="5FC7C20A" w14:textId="68A5D9C2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-vysvětlí léčebné kroky u onemocnění</w:t>
            </w:r>
          </w:p>
          <w:p w14:paraId="00CFAA44" w14:textId="3D9FC92F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-orientuje se v možných komplikacích</w:t>
            </w:r>
          </w:p>
          <w:p w14:paraId="20B710CD" w14:textId="35F5E48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-objasní základní principy ošetřovatelské péče</w:t>
            </w:r>
          </w:p>
          <w:p w14:paraId="35D7233F" w14:textId="354C90FE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-vyjmenuje možné komplikace</w:t>
            </w:r>
          </w:p>
          <w:p w14:paraId="5B6A8C23" w14:textId="77777777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-popíše možnosti přispívající k prevenci onemocnění</w:t>
            </w:r>
          </w:p>
          <w:p w14:paraId="43C70540" w14:textId="77777777" w:rsidR="003E2AAE" w:rsidRPr="00253D46" w:rsidRDefault="003E2AAE" w:rsidP="003E2AAE"/>
        </w:tc>
        <w:tc>
          <w:tcPr>
            <w:tcW w:w="3969" w:type="dxa"/>
          </w:tcPr>
          <w:p w14:paraId="4F40474B" w14:textId="58A28BC4" w:rsidR="003E2AAE" w:rsidRPr="005476C6" w:rsidRDefault="003E2AAE" w:rsidP="00FD157D">
            <w:pPr>
              <w:pStyle w:val="Nadpis1"/>
            </w:pPr>
            <w:r w:rsidRPr="00253D46">
              <w:t>Ošetřovatelská péče u dětí a dospělých s onemocněním neurologickým</w:t>
            </w:r>
          </w:p>
          <w:p w14:paraId="21F40C48" w14:textId="6ED8B5A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-anatomie a fyziologie nervového systému,</w:t>
            </w:r>
          </w:p>
          <w:p w14:paraId="3CBFBEF7" w14:textId="0ABD53CF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</w:t>
            </w:r>
          </w:p>
          <w:p w14:paraId="68B1D4C2" w14:textId="1C44F003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5EDD7E4C" w14:textId="1BB8655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-CMP</w:t>
            </w:r>
          </w:p>
          <w:p w14:paraId="14493204" w14:textId="13A4EC61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-epilepsie</w:t>
            </w:r>
          </w:p>
          <w:p w14:paraId="2E3953ED" w14:textId="390D0DD8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-febr</w:t>
            </w:r>
            <w:r w:rsidR="005476C6">
              <w:rPr>
                <w:iCs/>
                <w:lang w:val="cs-CZ"/>
              </w:rPr>
              <w:t>i</w:t>
            </w:r>
            <w:r w:rsidRPr="00253D46">
              <w:rPr>
                <w:iCs/>
                <w:lang w:val="cs-CZ"/>
              </w:rPr>
              <w:t>lní křeče</w:t>
            </w:r>
          </w:p>
          <w:p w14:paraId="2418FCC0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-meningitis</w:t>
            </w:r>
          </w:p>
          <w:p w14:paraId="45213128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25679B42" w14:textId="3DBCD488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14:paraId="12BBF0A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7B9C353F" w14:textId="77777777" w:rsidTr="00D1470A">
        <w:trPr>
          <w:trHeight w:val="1146"/>
        </w:trPr>
        <w:tc>
          <w:tcPr>
            <w:tcW w:w="5103" w:type="dxa"/>
          </w:tcPr>
          <w:p w14:paraId="3E1F981F" w14:textId="6F1B5535" w:rsidR="003E2AAE" w:rsidRPr="00253D46" w:rsidRDefault="007B3A8C" w:rsidP="003E2AAE">
            <w:pPr>
              <w:pStyle w:val="Standard"/>
              <w:rPr>
                <w:lang w:val="cs-CZ"/>
              </w:rPr>
            </w:pPr>
            <w:r>
              <w:rPr>
                <w:lang w:val="cs-CZ"/>
              </w:rPr>
              <w:t>Žák:</w:t>
            </w:r>
          </w:p>
          <w:p w14:paraId="08CB2EF6" w14:textId="44D8F1AF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-reprodukuje znalosti z oblasti somatologie a dalších odborných předmětů</w:t>
            </w:r>
          </w:p>
          <w:p w14:paraId="11B841E5" w14:textId="51BC94B9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-definuje obor ortopedie</w:t>
            </w:r>
          </w:p>
          <w:p w14:paraId="671627CF" w14:textId="75C59533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-orientuje se v hlavních skupinách ortopedických diagnóz</w:t>
            </w:r>
          </w:p>
          <w:p w14:paraId="7814EED7" w14:textId="538A3B28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-vyjmenuje příčiny vzniku onemocnění, uvede do souvislosti s životním stylem, popíše projevy, možnosti diagnostiky a léčby</w:t>
            </w:r>
          </w:p>
          <w:p w14:paraId="7F6DD945" w14:textId="790C4E09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-určí základní rehabilitační techniky užívané v ortopedii</w:t>
            </w:r>
          </w:p>
          <w:p w14:paraId="18C1407E" w14:textId="681AADAC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-vybere vhodné postupy pro předoperační přípravu a pooperační péči u klienta po TEP</w:t>
            </w:r>
          </w:p>
          <w:p w14:paraId="3406E8F1" w14:textId="49EEFAB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-vysvětlí možné kom</w:t>
            </w:r>
            <w:r>
              <w:rPr>
                <w:lang w:val="cs-CZ"/>
              </w:rPr>
              <w:t>pl</w:t>
            </w:r>
            <w:r w:rsidRPr="00253D46">
              <w:rPr>
                <w:lang w:val="cs-CZ"/>
              </w:rPr>
              <w:t>ikace plynoucí z imobility</w:t>
            </w:r>
          </w:p>
          <w:p w14:paraId="38B4DE95" w14:textId="77777777" w:rsidR="003E2AAE" w:rsidRPr="00253D46" w:rsidRDefault="003E2AAE" w:rsidP="003E2AAE"/>
        </w:tc>
        <w:tc>
          <w:tcPr>
            <w:tcW w:w="3969" w:type="dxa"/>
          </w:tcPr>
          <w:p w14:paraId="51C23F17" w14:textId="4AA2685B" w:rsidR="003E2AAE" w:rsidRPr="005476C6" w:rsidRDefault="003E2AAE" w:rsidP="00FD157D">
            <w:pPr>
              <w:pStyle w:val="Nadpis1"/>
            </w:pPr>
            <w:r w:rsidRPr="00253D46">
              <w:t>Ošetřovatelská péče o klienty na ortopedickém oddělení</w:t>
            </w:r>
          </w:p>
          <w:p w14:paraId="1CA1F813" w14:textId="1135D5A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-anatomie a fyziologie pohybového aparátu</w:t>
            </w:r>
          </w:p>
          <w:p w14:paraId="56204B29" w14:textId="628589CE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</w:t>
            </w:r>
          </w:p>
          <w:p w14:paraId="3BA6A2FA" w14:textId="38049A60" w:rsidR="003E2AAE" w:rsidRPr="005476C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2BD3BD0E" w14:textId="23A315FD" w:rsidR="003E2AAE" w:rsidRPr="005476C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-degenerativní a zánětlivá onemocnění kostí a kloubů</w:t>
            </w:r>
          </w:p>
          <w:p w14:paraId="5524FF72" w14:textId="428F5ED4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před a po TEP</w:t>
            </w:r>
          </w:p>
          <w:p w14:paraId="649A30BA" w14:textId="77777777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-péče o pacienta na extenzi a s imobilizačním obvazem</w:t>
            </w:r>
          </w:p>
          <w:p w14:paraId="0DCBBE78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5C56A7E1" w14:textId="749F8F50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14:paraId="03735BFA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74CE3231" w14:textId="77777777" w:rsidTr="00D1470A">
        <w:trPr>
          <w:trHeight w:val="1146"/>
        </w:trPr>
        <w:tc>
          <w:tcPr>
            <w:tcW w:w="5103" w:type="dxa"/>
          </w:tcPr>
          <w:p w14:paraId="33B63D04" w14:textId="795BBA66" w:rsidR="00151E73" w:rsidRDefault="007B3A8C" w:rsidP="003E2AAE">
            <w:pPr>
              <w:pStyle w:val="Standard"/>
              <w:rPr>
                <w:lang w:val="cs-CZ"/>
              </w:rPr>
            </w:pPr>
            <w:r>
              <w:rPr>
                <w:lang w:val="cs-CZ"/>
              </w:rPr>
              <w:t>Žák:</w:t>
            </w:r>
          </w:p>
          <w:p w14:paraId="44A0B8AE" w14:textId="5951BA43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-popíše organizaci práce daného oboru, jeho specifika, režim infekčního oddělení</w:t>
            </w:r>
          </w:p>
          <w:p w14:paraId="12E7A432" w14:textId="2F63735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-použije znalosti z oblasti somatologie a dalších odborných předmětů</w:t>
            </w:r>
          </w:p>
          <w:p w14:paraId="2CBCE7D3" w14:textId="154C594D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-reprodukuje příklady možného negativního vlivu na psychický stav klienta</w:t>
            </w:r>
          </w:p>
          <w:p w14:paraId="00A3B09A" w14:textId="2D0A952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-vyjmenuje protiepidemiologická opatření</w:t>
            </w:r>
          </w:p>
          <w:p w14:paraId="6E41313E" w14:textId="0A0892CC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-vyjádří vlastními slovy principy bariérové ošetřovatelské péče</w:t>
            </w:r>
          </w:p>
          <w:p w14:paraId="02ACBB71" w14:textId="06EA3A8E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-orientuje se ve způsobech přenosu</w:t>
            </w:r>
          </w:p>
          <w:p w14:paraId="247C8F4C" w14:textId="05F4543C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jednotlivých infekčních chorob</w:t>
            </w:r>
          </w:p>
          <w:p w14:paraId="5420AE13" w14:textId="09503726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-orientuje se v problematice infekčních chorob</w:t>
            </w:r>
          </w:p>
          <w:p w14:paraId="6E0A3C9D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-vysvětlí význam prevence</w:t>
            </w:r>
          </w:p>
          <w:p w14:paraId="4695399B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</w:p>
          <w:p w14:paraId="19C44FDE" w14:textId="1952C9E3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-uvede hlavní zásady </w:t>
            </w:r>
            <w:r w:rsidR="00151E73" w:rsidRPr="00253D46">
              <w:rPr>
                <w:lang w:val="cs-CZ"/>
              </w:rPr>
              <w:t>oš. Péče</w:t>
            </w:r>
            <w:r w:rsidRPr="00253D46">
              <w:rPr>
                <w:lang w:val="cs-CZ"/>
              </w:rPr>
              <w:t xml:space="preserve"> u jednotlivých nemocí</w:t>
            </w:r>
          </w:p>
          <w:p w14:paraId="74729314" w14:textId="77777777" w:rsidR="003E2AAE" w:rsidRPr="00253D46" w:rsidRDefault="003E2AAE" w:rsidP="003E2AAE"/>
        </w:tc>
        <w:tc>
          <w:tcPr>
            <w:tcW w:w="3969" w:type="dxa"/>
          </w:tcPr>
          <w:p w14:paraId="75774EE2" w14:textId="65606CDE" w:rsidR="003E2AAE" w:rsidRPr="005476C6" w:rsidRDefault="003E2AAE" w:rsidP="00FD157D">
            <w:pPr>
              <w:pStyle w:val="Nadpis1"/>
            </w:pPr>
            <w:r w:rsidRPr="00253D46">
              <w:lastRenderedPageBreak/>
              <w:t>Ošetřovatelská péče o pacienty na infekčním oddělení</w:t>
            </w:r>
          </w:p>
          <w:p w14:paraId="703EFEA5" w14:textId="3F3D661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-úseky práce, vybavení, režim</w:t>
            </w:r>
          </w:p>
          <w:p w14:paraId="355BA8D4" w14:textId="3182CB0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-vyšetřovací metody, diferenciace ošetřovatelská péče, specifika infekčního oddělení</w:t>
            </w:r>
          </w:p>
          <w:p w14:paraId="00E75BF8" w14:textId="01B3FF13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-charakteristika onem., příčiny, klinické příznaky, vyšetřovací metody, léčba</w:t>
            </w:r>
          </w:p>
          <w:p w14:paraId="4B56950C" w14:textId="714D3778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>-ošetřovatelská péče u těchto onemocnění:</w:t>
            </w:r>
          </w:p>
          <w:p w14:paraId="5D315CBA" w14:textId="3A55DFF2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 xml:space="preserve"> - hepatitidy    </w:t>
            </w:r>
          </w:p>
          <w:p w14:paraId="490A50C7" w14:textId="0B7D2028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- klíšťová encefalitis a </w:t>
            </w:r>
            <w:proofErr w:type="spellStart"/>
            <w:r w:rsidRPr="00253D46">
              <w:rPr>
                <w:lang w:val="cs-CZ"/>
              </w:rPr>
              <w:t>Lymská</w:t>
            </w:r>
            <w:proofErr w:type="spellEnd"/>
            <w:r w:rsidRPr="00253D46">
              <w:rPr>
                <w:lang w:val="cs-CZ"/>
              </w:rPr>
              <w:t xml:space="preserve"> </w:t>
            </w:r>
            <w:r w:rsidRPr="00253D46">
              <w:rPr>
                <w:lang w:val="cs-CZ"/>
              </w:rPr>
              <w:lastRenderedPageBreak/>
              <w:t>bor</w:t>
            </w:r>
            <w:r>
              <w:rPr>
                <w:lang w:val="cs-CZ"/>
              </w:rPr>
              <w:t>e</w:t>
            </w:r>
            <w:r w:rsidRPr="00253D46">
              <w:rPr>
                <w:lang w:val="cs-CZ"/>
              </w:rPr>
              <w:t>lióza</w:t>
            </w:r>
          </w:p>
          <w:p w14:paraId="73CD86D5" w14:textId="5A475ED2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- infekční průjmová onemocnění</w:t>
            </w:r>
          </w:p>
          <w:p w14:paraId="38BC8889" w14:textId="7F0D7248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- infekční mononukleóza</w:t>
            </w:r>
          </w:p>
          <w:p w14:paraId="7C86BE49" w14:textId="653847B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 xml:space="preserve"> - </w:t>
            </w:r>
            <w:proofErr w:type="spellStart"/>
            <w:r w:rsidRPr="00253D46">
              <w:rPr>
                <w:lang w:val="cs-CZ"/>
              </w:rPr>
              <w:t>inf</w:t>
            </w:r>
            <w:proofErr w:type="spellEnd"/>
            <w:r w:rsidRPr="00253D46">
              <w:rPr>
                <w:lang w:val="cs-CZ"/>
              </w:rPr>
              <w:t xml:space="preserve">. </w:t>
            </w:r>
            <w:proofErr w:type="spellStart"/>
            <w:r w:rsidRPr="00253D46">
              <w:rPr>
                <w:lang w:val="cs-CZ"/>
              </w:rPr>
              <w:t>exantémová</w:t>
            </w:r>
            <w:proofErr w:type="spellEnd"/>
            <w:r w:rsidRPr="00253D46">
              <w:rPr>
                <w:lang w:val="cs-CZ"/>
              </w:rPr>
              <w:t xml:space="preserve"> onemocnění       </w:t>
            </w:r>
          </w:p>
          <w:p w14:paraId="0B00F239" w14:textId="3542F850" w:rsidR="003E2AAE" w:rsidRPr="00253D46" w:rsidRDefault="003E2AAE" w:rsidP="003E2AAE">
            <w:pPr>
              <w:pStyle w:val="Standard"/>
              <w:rPr>
                <w:iCs/>
                <w:lang w:val="cs-CZ"/>
              </w:rPr>
            </w:pPr>
            <w:r w:rsidRPr="00253D46">
              <w:rPr>
                <w:iCs/>
                <w:lang w:val="cs-CZ"/>
              </w:rPr>
              <w:t xml:space="preserve"> - A</w:t>
            </w:r>
            <w:r w:rsidR="005476C6">
              <w:rPr>
                <w:iCs/>
                <w:lang w:val="cs-CZ"/>
              </w:rPr>
              <w:t>I</w:t>
            </w:r>
            <w:r w:rsidRPr="00253D46">
              <w:rPr>
                <w:iCs/>
                <w:lang w:val="cs-CZ"/>
              </w:rPr>
              <w:t>DS</w:t>
            </w:r>
          </w:p>
          <w:p w14:paraId="6A815CF3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32338582" w14:textId="77777777" w:rsidR="00151E73" w:rsidRDefault="00151E73" w:rsidP="00151E7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FD7CBB0" w14:textId="1BAF6146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15</w:t>
            </w:r>
          </w:p>
        </w:tc>
        <w:tc>
          <w:tcPr>
            <w:tcW w:w="850" w:type="dxa"/>
          </w:tcPr>
          <w:p w14:paraId="14AE10FB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0498B702" w14:textId="77777777" w:rsidTr="00D1470A">
        <w:trPr>
          <w:trHeight w:val="1146"/>
        </w:trPr>
        <w:tc>
          <w:tcPr>
            <w:tcW w:w="5103" w:type="dxa"/>
          </w:tcPr>
          <w:p w14:paraId="44150ECD" w14:textId="10D510D8" w:rsidR="003E2AAE" w:rsidRPr="007B3A8C" w:rsidRDefault="007B3A8C" w:rsidP="003E2AAE">
            <w:pPr>
              <w:pStyle w:val="Standard"/>
              <w:snapToGrid w:val="0"/>
              <w:rPr>
                <w:lang w:val="cs-CZ"/>
              </w:rPr>
            </w:pPr>
            <w:r w:rsidRPr="007B3A8C">
              <w:rPr>
                <w:lang w:val="cs-CZ"/>
              </w:rPr>
              <w:t>Žák:</w:t>
            </w:r>
          </w:p>
          <w:p w14:paraId="22A9A1DD" w14:textId="3B23C4E5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-definuje význam a úkoly terénní péče</w:t>
            </w:r>
          </w:p>
          <w:p w14:paraId="5EB848C5" w14:textId="66454C5F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-charakterizuje formy terénní péče</w:t>
            </w:r>
          </w:p>
          <w:p w14:paraId="6B6A24CC" w14:textId="0B8FC7C9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>-zná kompetence zdravotníků v různých formách terénní péče</w:t>
            </w:r>
          </w:p>
          <w:p w14:paraId="458920B4" w14:textId="6AAE500E" w:rsidR="003E2AAE" w:rsidRPr="00253D46" w:rsidRDefault="003E2AAE" w:rsidP="003E2AAE">
            <w:pPr>
              <w:pStyle w:val="Standard"/>
              <w:rPr>
                <w:sz w:val="22"/>
                <w:szCs w:val="22"/>
                <w:lang w:val="cs-CZ"/>
              </w:rPr>
            </w:pPr>
            <w:r w:rsidRPr="00253D46">
              <w:rPr>
                <w:sz w:val="22"/>
                <w:szCs w:val="22"/>
                <w:lang w:val="cs-CZ"/>
              </w:rPr>
              <w:t xml:space="preserve">-charakterizuje hospicovou a paliativní péči </w:t>
            </w:r>
            <w:r w:rsidR="00151E73" w:rsidRPr="00253D46">
              <w:rPr>
                <w:sz w:val="22"/>
                <w:szCs w:val="22"/>
                <w:lang w:val="cs-CZ"/>
              </w:rPr>
              <w:t>vč. podmínek</w:t>
            </w:r>
            <w:r w:rsidRPr="00253D46">
              <w:rPr>
                <w:sz w:val="22"/>
                <w:szCs w:val="22"/>
                <w:lang w:val="cs-CZ"/>
              </w:rPr>
              <w:t xml:space="preserve"> jejího poskytování</w:t>
            </w:r>
          </w:p>
          <w:p w14:paraId="7F26B36A" w14:textId="77777777" w:rsidR="003E2AAE" w:rsidRPr="00253D46" w:rsidRDefault="003E2AAE" w:rsidP="003E2AAE"/>
        </w:tc>
        <w:tc>
          <w:tcPr>
            <w:tcW w:w="3969" w:type="dxa"/>
          </w:tcPr>
          <w:p w14:paraId="643F7917" w14:textId="25F01362" w:rsidR="003E2AAE" w:rsidRPr="00253D46" w:rsidRDefault="003E2AAE" w:rsidP="00FD157D">
            <w:pPr>
              <w:pStyle w:val="Nadpis1"/>
            </w:pPr>
            <w:r w:rsidRPr="00253D46">
              <w:t xml:space="preserve">Zvláštnosti péče v terénní </w:t>
            </w:r>
            <w:r w:rsidR="00151E73" w:rsidRPr="00253D46">
              <w:t>oš. Péči</w:t>
            </w:r>
          </w:p>
          <w:p w14:paraId="7711F503" w14:textId="0624544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-terénní ošetřovatelská péče o dospělé a děti v domácnosti</w:t>
            </w:r>
          </w:p>
          <w:p w14:paraId="77607A7E" w14:textId="3AC1A15A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-asistenční služba</w:t>
            </w:r>
          </w:p>
          <w:p w14:paraId="288C5732" w14:textId="3157BBB5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-paliativní a hospicová péče</w:t>
            </w:r>
          </w:p>
          <w:p w14:paraId="0A03C4F9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-respitní péče</w:t>
            </w:r>
          </w:p>
          <w:p w14:paraId="0ABDD855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3020DADE" w14:textId="3D046D76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14:paraId="77795402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1BA0622D" w14:textId="77777777" w:rsidTr="00D1470A">
        <w:trPr>
          <w:trHeight w:val="1146"/>
        </w:trPr>
        <w:tc>
          <w:tcPr>
            <w:tcW w:w="5103" w:type="dxa"/>
          </w:tcPr>
          <w:p w14:paraId="3DBC1CE9" w14:textId="21CBE7D2" w:rsidR="003E2AAE" w:rsidRPr="00253D46" w:rsidRDefault="007B3A8C" w:rsidP="003E2A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Žák:</w:t>
            </w:r>
          </w:p>
          <w:p w14:paraId="49388CBE" w14:textId="66469B2E" w:rsidR="003E2AAE" w:rsidRPr="00253D46" w:rsidRDefault="003E2AAE" w:rsidP="003E2AAE">
            <w:r w:rsidRPr="00253D46">
              <w:rPr>
                <w:sz w:val="22"/>
                <w:szCs w:val="22"/>
              </w:rPr>
              <w:t>-uvede a charakterizuje specifika multikulturního ošetřovatelství</w:t>
            </w:r>
          </w:p>
        </w:tc>
        <w:tc>
          <w:tcPr>
            <w:tcW w:w="3969" w:type="dxa"/>
          </w:tcPr>
          <w:p w14:paraId="6F5FB288" w14:textId="77777777" w:rsidR="003E2AAE" w:rsidRPr="00253D46" w:rsidRDefault="003E2AAE" w:rsidP="00FD157D">
            <w:pPr>
              <w:pStyle w:val="Nadpis1"/>
            </w:pPr>
            <w:r w:rsidRPr="00253D46">
              <w:t>Zvláštnosti oš. péče o cizince</w:t>
            </w:r>
          </w:p>
          <w:p w14:paraId="4550F32F" w14:textId="77777777" w:rsidR="003E2AAE" w:rsidRPr="00253D46" w:rsidRDefault="003E2AAE" w:rsidP="003E2AAE">
            <w:pPr>
              <w:pStyle w:val="Standard"/>
              <w:snapToGrid w:val="0"/>
              <w:rPr>
                <w:b/>
                <w:lang w:val="cs-CZ"/>
              </w:rPr>
            </w:pPr>
          </w:p>
          <w:p w14:paraId="4D8E1B94" w14:textId="77777777" w:rsidR="003E2AAE" w:rsidRPr="00253D46" w:rsidRDefault="003E2AAE" w:rsidP="003E2AAE">
            <w:pPr>
              <w:pStyle w:val="Standard"/>
              <w:rPr>
                <w:lang w:val="cs-CZ"/>
              </w:rPr>
            </w:pPr>
            <w:r w:rsidRPr="00253D46">
              <w:rPr>
                <w:lang w:val="cs-CZ"/>
              </w:rPr>
              <w:t>-multikulturní ošetřovatelství</w:t>
            </w:r>
          </w:p>
          <w:p w14:paraId="197C3070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4C5B033E" w14:textId="523AD3D8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53D4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5A983119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0A4B0FFB" w14:textId="77777777" w:rsidTr="00D1470A">
        <w:trPr>
          <w:trHeight w:val="1146"/>
        </w:trPr>
        <w:tc>
          <w:tcPr>
            <w:tcW w:w="5103" w:type="dxa"/>
          </w:tcPr>
          <w:p w14:paraId="0521E3B0" w14:textId="1046C0D2" w:rsidR="003E2AAE" w:rsidRPr="00253D46" w:rsidRDefault="003E2AAE" w:rsidP="003E2AAE">
            <w:pPr>
              <w:pStyle w:val="Standard"/>
              <w:rPr>
                <w:rFonts w:cs="Times New Roman"/>
                <w:lang w:val="cs-CZ"/>
              </w:rPr>
            </w:pPr>
            <w:r w:rsidRPr="00253D46">
              <w:rPr>
                <w:rFonts w:cs="Times New Roman"/>
                <w:lang w:val="cs-CZ"/>
              </w:rPr>
              <w:t>V učivu je počítáno s opakováním,</w:t>
            </w:r>
            <w:r>
              <w:rPr>
                <w:rFonts w:cs="Times New Roman"/>
                <w:lang w:val="cs-CZ"/>
              </w:rPr>
              <w:t xml:space="preserve"> </w:t>
            </w:r>
            <w:r w:rsidRPr="00253D46">
              <w:rPr>
                <w:rFonts w:cs="Times New Roman"/>
                <w:lang w:val="cs-CZ"/>
              </w:rPr>
              <w:t>doplňkovým výukovým programem a exkurzemi podle aktuálních možností.</w:t>
            </w:r>
          </w:p>
          <w:p w14:paraId="002888B2" w14:textId="77777777" w:rsidR="003E2AAE" w:rsidRPr="00253D46" w:rsidRDefault="003E2AAE" w:rsidP="003E2AAE">
            <w:r w:rsidRPr="00253D46">
              <w:tab/>
            </w:r>
            <w:r w:rsidRPr="00253D46">
              <w:tab/>
            </w:r>
          </w:p>
          <w:p w14:paraId="317B53D7" w14:textId="77777777" w:rsidR="003E2AAE" w:rsidRPr="00253D46" w:rsidRDefault="003E2AAE" w:rsidP="003E2AAE"/>
        </w:tc>
        <w:tc>
          <w:tcPr>
            <w:tcW w:w="3969" w:type="dxa"/>
          </w:tcPr>
          <w:p w14:paraId="634C2A08" w14:textId="77777777" w:rsidR="003E2AAE" w:rsidRPr="00253D46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</w:tc>
        <w:tc>
          <w:tcPr>
            <w:tcW w:w="851" w:type="dxa"/>
          </w:tcPr>
          <w:p w14:paraId="7BF56752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10899CA5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5EFB306A" w14:textId="77777777" w:rsidTr="00D1470A">
        <w:trPr>
          <w:trHeight w:val="1146"/>
        </w:trPr>
        <w:tc>
          <w:tcPr>
            <w:tcW w:w="5103" w:type="dxa"/>
          </w:tcPr>
          <w:p w14:paraId="3253863A" w14:textId="77777777" w:rsidR="00124902" w:rsidRDefault="00124902" w:rsidP="003E2AAE"/>
          <w:p w14:paraId="69F8BD0F" w14:textId="77777777" w:rsidR="008C6F17" w:rsidRDefault="003E2AAE" w:rsidP="003E2AAE">
            <w:pPr>
              <w:rPr>
                <w:b/>
                <w:bCs/>
                <w:sz w:val="48"/>
                <w:szCs w:val="48"/>
              </w:rPr>
            </w:pPr>
            <w:r w:rsidRPr="00124902">
              <w:rPr>
                <w:b/>
                <w:bCs/>
                <w:sz w:val="48"/>
                <w:szCs w:val="48"/>
              </w:rPr>
              <w:t xml:space="preserve">Ošetřovatelství </w:t>
            </w:r>
          </w:p>
          <w:p w14:paraId="2DBAB358" w14:textId="0679CFB4" w:rsidR="003E2AAE" w:rsidRPr="00124902" w:rsidRDefault="00124902" w:rsidP="003E2AAE">
            <w:pPr>
              <w:rPr>
                <w:b/>
                <w:bCs/>
                <w:sz w:val="48"/>
                <w:szCs w:val="48"/>
              </w:rPr>
            </w:pPr>
            <w:r w:rsidRPr="00124902">
              <w:rPr>
                <w:b/>
                <w:bCs/>
                <w:sz w:val="48"/>
                <w:szCs w:val="48"/>
              </w:rPr>
              <w:t>4.</w:t>
            </w:r>
            <w:r w:rsidR="000A5F03" w:rsidRPr="00124902">
              <w:rPr>
                <w:b/>
                <w:bCs/>
                <w:sz w:val="48"/>
                <w:szCs w:val="48"/>
              </w:rPr>
              <w:t>Ročník</w:t>
            </w:r>
          </w:p>
        </w:tc>
        <w:tc>
          <w:tcPr>
            <w:tcW w:w="3969" w:type="dxa"/>
          </w:tcPr>
          <w:p w14:paraId="15EEA412" w14:textId="77777777" w:rsidR="003E2AAE" w:rsidRDefault="003E2AAE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22FB7B0C" w14:textId="77777777" w:rsidR="00693A37" w:rsidRDefault="00693A37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2D3C4C41" w14:textId="77777777" w:rsidR="0079608F" w:rsidRDefault="0079608F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</w:p>
          <w:p w14:paraId="6E7F0E2F" w14:textId="505DE759" w:rsidR="00B27DB6" w:rsidRPr="00253D46" w:rsidRDefault="00B27DB6" w:rsidP="003E2AAE">
            <w:pPr>
              <w:pStyle w:val="Zkladntext2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Počet hodin: 3 hodiny týdně, celkem 81hodin </w:t>
            </w:r>
          </w:p>
        </w:tc>
        <w:tc>
          <w:tcPr>
            <w:tcW w:w="851" w:type="dxa"/>
          </w:tcPr>
          <w:p w14:paraId="1B500B66" w14:textId="77777777" w:rsidR="003E2AAE" w:rsidRPr="00253D46" w:rsidRDefault="003E2AAE" w:rsidP="003E2AA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68D2184D" w14:textId="77777777" w:rsidR="003E2AAE" w:rsidRPr="00253D46" w:rsidRDefault="003E2AAE" w:rsidP="003E2AAE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3E2AAE" w:rsidRPr="00253D46" w14:paraId="3D093134" w14:textId="77777777" w:rsidTr="00B27DB6">
        <w:trPr>
          <w:trHeight w:val="493"/>
        </w:trPr>
        <w:tc>
          <w:tcPr>
            <w:tcW w:w="5103" w:type="dxa"/>
          </w:tcPr>
          <w:p w14:paraId="6E98A400" w14:textId="77777777" w:rsidR="007B3A8C" w:rsidRDefault="007B3A8C" w:rsidP="000311D9">
            <w:pPr>
              <w:rPr>
                <w:b/>
                <w:bCs/>
              </w:rPr>
            </w:pPr>
          </w:p>
          <w:p w14:paraId="3C92A4E7" w14:textId="77777777" w:rsidR="007B3A8C" w:rsidRDefault="007B3A8C" w:rsidP="000311D9">
            <w:pPr>
              <w:rPr>
                <w:b/>
                <w:bCs/>
              </w:rPr>
            </w:pPr>
          </w:p>
          <w:p w14:paraId="364B9783" w14:textId="77777777" w:rsidR="007B3A8C" w:rsidRDefault="007B3A8C" w:rsidP="000311D9">
            <w:pPr>
              <w:rPr>
                <w:b/>
                <w:bCs/>
              </w:rPr>
            </w:pPr>
          </w:p>
          <w:p w14:paraId="23F6B3B2" w14:textId="60CD1280" w:rsidR="003E2AAE" w:rsidRPr="0045638C" w:rsidRDefault="00B27DB6" w:rsidP="000311D9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Výsledky vzdělávání</w:t>
            </w:r>
          </w:p>
        </w:tc>
        <w:tc>
          <w:tcPr>
            <w:tcW w:w="3969" w:type="dxa"/>
          </w:tcPr>
          <w:p w14:paraId="5D1838A3" w14:textId="77777777" w:rsidR="007B3A8C" w:rsidRDefault="007B3A8C" w:rsidP="000311D9">
            <w:pPr>
              <w:rPr>
                <w:b/>
                <w:bCs/>
              </w:rPr>
            </w:pPr>
          </w:p>
          <w:p w14:paraId="43A1D530" w14:textId="77777777" w:rsidR="007B3A8C" w:rsidRDefault="007B3A8C" w:rsidP="000311D9">
            <w:pPr>
              <w:rPr>
                <w:b/>
                <w:bCs/>
              </w:rPr>
            </w:pPr>
          </w:p>
          <w:p w14:paraId="67E5CD66" w14:textId="77777777" w:rsidR="007B3A8C" w:rsidRDefault="007B3A8C" w:rsidP="000311D9">
            <w:pPr>
              <w:rPr>
                <w:b/>
                <w:bCs/>
              </w:rPr>
            </w:pPr>
          </w:p>
          <w:p w14:paraId="4A587F7E" w14:textId="327C5C18" w:rsidR="003E2AAE" w:rsidRPr="0045638C" w:rsidRDefault="00B27DB6" w:rsidP="000311D9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Učivo</w:t>
            </w:r>
          </w:p>
        </w:tc>
        <w:tc>
          <w:tcPr>
            <w:tcW w:w="851" w:type="dxa"/>
          </w:tcPr>
          <w:p w14:paraId="401FD7B8" w14:textId="77777777" w:rsidR="003E2AAE" w:rsidRPr="00253D46" w:rsidRDefault="003E2AAE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</w:tcPr>
          <w:p w14:paraId="20A38A9B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0603D91A" w14:textId="77777777" w:rsidTr="00D1470A">
        <w:trPr>
          <w:trHeight w:val="1146"/>
        </w:trPr>
        <w:tc>
          <w:tcPr>
            <w:tcW w:w="5103" w:type="dxa"/>
          </w:tcPr>
          <w:p w14:paraId="7EF60771" w14:textId="77777777" w:rsidR="007B3A8C" w:rsidRDefault="007B3A8C" w:rsidP="0045638C">
            <w:pPr>
              <w:spacing w:line="360" w:lineRule="auto"/>
              <w:rPr>
                <w:b/>
                <w:bCs/>
                <w:iCs/>
              </w:rPr>
            </w:pPr>
          </w:p>
          <w:p w14:paraId="3C48A8E6" w14:textId="3F886D84" w:rsidR="00B27DB6" w:rsidRPr="0045638C" w:rsidRDefault="00B27DB6" w:rsidP="0045638C">
            <w:pPr>
              <w:spacing w:line="360" w:lineRule="auto"/>
              <w:rPr>
                <w:b/>
                <w:bCs/>
                <w:iCs/>
              </w:rPr>
            </w:pPr>
            <w:r w:rsidRPr="0045638C">
              <w:rPr>
                <w:b/>
                <w:bCs/>
                <w:iCs/>
              </w:rPr>
              <w:t>Žák:</w:t>
            </w:r>
          </w:p>
          <w:p w14:paraId="4A8453EC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využívá znalosti anatomie a fyziologie z odborných předmětů </w:t>
            </w:r>
          </w:p>
          <w:p w14:paraId="519472CE" w14:textId="497013BA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-uvede základní úseky, </w:t>
            </w:r>
            <w:r w:rsidR="00151E73">
              <w:rPr>
                <w:iCs/>
              </w:rPr>
              <w:t>vybavení, popíše</w:t>
            </w:r>
            <w:r>
              <w:rPr>
                <w:iCs/>
              </w:rPr>
              <w:t xml:space="preserve"> režim a diferenciaci péče</w:t>
            </w:r>
          </w:p>
          <w:p w14:paraId="47051C28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-pojmenuje základní instrumentárium</w:t>
            </w:r>
          </w:p>
          <w:p w14:paraId="2A1603C6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-vyjmenuje vyšetřovací metody v gynekologii,</w:t>
            </w:r>
          </w:p>
          <w:p w14:paraId="299B8338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-orientuje se v základní farmakoterapii, etiopatogenezi onemocnění</w:t>
            </w:r>
          </w:p>
          <w:p w14:paraId="4E05CF56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-popíše zásady prevence sexuálně přenosných chorob</w:t>
            </w:r>
          </w:p>
          <w:p w14:paraId="4FF007D5" w14:textId="57B9A95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popíše zásady péče o ženu před a po </w:t>
            </w:r>
            <w:r w:rsidR="00151E73">
              <w:rPr>
                <w:iCs/>
              </w:rPr>
              <w:t>gynekolog</w:t>
            </w:r>
            <w:r>
              <w:rPr>
                <w:iCs/>
              </w:rPr>
              <w:t>. operacích</w:t>
            </w:r>
          </w:p>
          <w:p w14:paraId="46695E4E" w14:textId="77777777" w:rsidR="00B27DB6" w:rsidRPr="00BF09D8" w:rsidRDefault="00B27DB6" w:rsidP="005476C6">
            <w:pPr>
              <w:rPr>
                <w:iCs/>
              </w:rPr>
            </w:pPr>
            <w:r>
              <w:t>-vysvětlí péči o klientku se zánětlivým a nádorovým onemocněním</w:t>
            </w:r>
          </w:p>
          <w:p w14:paraId="5353ADB4" w14:textId="77777777" w:rsidR="00B27DB6" w:rsidRDefault="00B27DB6" w:rsidP="005476C6">
            <w:r>
              <w:t>-popíše zásady péče v době porodu</w:t>
            </w:r>
          </w:p>
          <w:p w14:paraId="4C3BA449" w14:textId="77777777" w:rsidR="00B27DB6" w:rsidRDefault="00B27DB6" w:rsidP="005476C6">
            <w:r>
              <w:t>-popíše základní postupy ošetření novorozence</w:t>
            </w:r>
          </w:p>
          <w:p w14:paraId="271A72D1" w14:textId="77777777" w:rsidR="00B27DB6" w:rsidRDefault="00B27DB6" w:rsidP="005476C6">
            <w:r>
              <w:t>-vysvětlí principy edukačního programu</w:t>
            </w:r>
          </w:p>
          <w:p w14:paraId="0CB304A2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53079921" w14:textId="0DC8E992" w:rsidR="00B27DB6" w:rsidRPr="005476C6" w:rsidRDefault="00B27DB6" w:rsidP="00FD157D">
            <w:pPr>
              <w:pStyle w:val="Nadpis1"/>
            </w:pPr>
            <w:r w:rsidRPr="0045638C">
              <w:lastRenderedPageBreak/>
              <w:t>Gynekologie – porodnictví</w:t>
            </w:r>
          </w:p>
          <w:p w14:paraId="29E82E46" w14:textId="6FB53F35" w:rsidR="00E2256F" w:rsidRPr="001F030C" w:rsidRDefault="00B27DB6" w:rsidP="005476C6">
            <w:r w:rsidRPr="001F030C">
              <w:t>-anatomie a fyziologie</w:t>
            </w:r>
            <w:r>
              <w:t xml:space="preserve"> ženských pohlavních a reprodukčních orgánů</w:t>
            </w:r>
          </w:p>
          <w:p w14:paraId="09B42B0D" w14:textId="45B51737" w:rsidR="00B27DB6" w:rsidRDefault="00E2256F" w:rsidP="005476C6">
            <w:r>
              <w:t>-</w:t>
            </w:r>
            <w:r w:rsidR="00B27DB6">
              <w:t xml:space="preserve">úseky práce, vybavení, režim, diferenciace ošetřovatelské péče             </w:t>
            </w:r>
          </w:p>
          <w:p w14:paraId="24DFEB23" w14:textId="77777777" w:rsidR="00E2256F" w:rsidRDefault="00B27DB6" w:rsidP="005476C6">
            <w:r>
              <w:t xml:space="preserve">vyšetřovací metody      </w:t>
            </w:r>
            <w:r w:rsidR="00E2256F">
              <w:t xml:space="preserve"> </w:t>
            </w:r>
          </w:p>
          <w:p w14:paraId="460FF94D" w14:textId="1746C4CD" w:rsidR="00E2256F" w:rsidRDefault="00E2256F" w:rsidP="005476C6">
            <w:r>
              <w:t>-</w:t>
            </w:r>
            <w:r w:rsidR="00B27DB6">
              <w:t>etiopatogeneze jednotlivých onemocnění: diagnostika, terapie, prevence, ošetřovatelská péče</w:t>
            </w:r>
          </w:p>
          <w:p w14:paraId="5516F1FD" w14:textId="675B81DC" w:rsidR="00B27DB6" w:rsidRDefault="00E2256F" w:rsidP="005476C6">
            <w:r>
              <w:t>-</w:t>
            </w:r>
            <w:r w:rsidR="00B27DB6">
              <w:t>Problematika sexuálně přenosných nemocí</w:t>
            </w:r>
          </w:p>
          <w:p w14:paraId="6C4E5EFC" w14:textId="3C91C158" w:rsidR="00B27DB6" w:rsidRDefault="00E2256F" w:rsidP="005476C6">
            <w:r>
              <w:t>-</w:t>
            </w:r>
            <w:r w:rsidR="00B27DB6">
              <w:t>Ošetřovatelská péče u ženy před a po gynekologických operací</w:t>
            </w:r>
          </w:p>
          <w:p w14:paraId="159ECEDA" w14:textId="3EB32070" w:rsidR="00B27DB6" w:rsidRDefault="00E2256F" w:rsidP="005476C6">
            <w:r>
              <w:t>-</w:t>
            </w:r>
            <w:r w:rsidR="00B27DB6">
              <w:t xml:space="preserve">Ošetřovatelská péče u ženy se zánětlivým onemocněním                                        </w:t>
            </w:r>
          </w:p>
          <w:p w14:paraId="08724ADB" w14:textId="78F04FDC" w:rsidR="00B27DB6" w:rsidRDefault="00E2256F" w:rsidP="005476C6">
            <w:r>
              <w:t>-</w:t>
            </w:r>
            <w:r w:rsidR="00B27DB6">
              <w:t xml:space="preserve">Ošetřovatelská péče s nádorovým onemocněním                                                        </w:t>
            </w:r>
          </w:p>
          <w:p w14:paraId="23AE55E1" w14:textId="3634AFB2" w:rsidR="00B27DB6" w:rsidRDefault="00E2256F" w:rsidP="005476C6">
            <w:r>
              <w:t>-</w:t>
            </w:r>
            <w:r w:rsidR="00B27DB6">
              <w:t xml:space="preserve">Ošetřovatelská péče u ženy v těhotenství, před, během a po porodu                          </w:t>
            </w:r>
          </w:p>
          <w:p w14:paraId="7221538E" w14:textId="1E451469" w:rsidR="00B27DB6" w:rsidRDefault="00E2256F" w:rsidP="005476C6">
            <w:r>
              <w:lastRenderedPageBreak/>
              <w:t>-</w:t>
            </w:r>
            <w:r w:rsidR="00B27DB6">
              <w:t xml:space="preserve">Ošetření novorozence                                                                                     </w:t>
            </w:r>
          </w:p>
          <w:p w14:paraId="4AC5712D" w14:textId="10F89935" w:rsidR="003E2AAE" w:rsidRPr="00253D46" w:rsidRDefault="00E2256F" w:rsidP="005476C6">
            <w:r>
              <w:t>-</w:t>
            </w:r>
            <w:r w:rsidR="00B27DB6">
              <w:t>Edukační program pro rodičky</w:t>
            </w:r>
          </w:p>
        </w:tc>
        <w:tc>
          <w:tcPr>
            <w:tcW w:w="851" w:type="dxa"/>
          </w:tcPr>
          <w:p w14:paraId="1393A4C7" w14:textId="39152A1A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</w:t>
            </w:r>
          </w:p>
        </w:tc>
        <w:tc>
          <w:tcPr>
            <w:tcW w:w="850" w:type="dxa"/>
          </w:tcPr>
          <w:p w14:paraId="222524DC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2AC7AE07" w14:textId="77777777" w:rsidTr="00432FAB">
        <w:trPr>
          <w:trHeight w:val="109"/>
        </w:trPr>
        <w:tc>
          <w:tcPr>
            <w:tcW w:w="5103" w:type="dxa"/>
          </w:tcPr>
          <w:p w14:paraId="32CB44CA" w14:textId="77777777" w:rsidR="007B3A8C" w:rsidRDefault="00B27DB6" w:rsidP="00432FAB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Žák:</w:t>
            </w:r>
          </w:p>
          <w:p w14:paraId="01AD42B4" w14:textId="767CF4E1" w:rsidR="00B27DB6" w:rsidRPr="007B3A8C" w:rsidRDefault="00B27DB6" w:rsidP="00432FAB">
            <w:pPr>
              <w:rPr>
                <w:b/>
                <w:bCs/>
              </w:rPr>
            </w:pPr>
            <w:r>
              <w:t>-popíše organizaci práce daného oboru, jeho specifika, režim onkologického odd.</w:t>
            </w:r>
          </w:p>
          <w:p w14:paraId="6EE4B09B" w14:textId="77777777" w:rsidR="00B27DB6" w:rsidRDefault="00B27DB6" w:rsidP="00432FAB">
            <w:r>
              <w:t>-orientuje se v diferenciaci péče</w:t>
            </w:r>
          </w:p>
          <w:p w14:paraId="56581382" w14:textId="77777777" w:rsidR="00B27DB6" w:rsidRDefault="00B27DB6" w:rsidP="005476C6">
            <w:r>
              <w:t>-používá znalosti z oblasti somatologie a dalších odborných předmětů</w:t>
            </w:r>
          </w:p>
          <w:p w14:paraId="0BF153E5" w14:textId="77777777" w:rsidR="00B27DB6" w:rsidRDefault="00B27DB6" w:rsidP="005476C6">
            <w:r>
              <w:t>-uvede etiopatogenezi, dg., terapii a prevenci nemocí onkologických</w:t>
            </w:r>
          </w:p>
          <w:p w14:paraId="442C40B9" w14:textId="77777777" w:rsidR="00B27DB6" w:rsidRDefault="00B27DB6" w:rsidP="005476C6">
            <w:r>
              <w:t xml:space="preserve">-orientuje se v klasifikaci nádorových nemocí       </w:t>
            </w:r>
          </w:p>
          <w:p w14:paraId="70BBCC73" w14:textId="77777777" w:rsidR="00B27DB6" w:rsidRDefault="00B27DB6" w:rsidP="005476C6">
            <w:r>
              <w:t>-definuje nejmodernější dostupné diagnosticko-léčebné možnosti</w:t>
            </w:r>
          </w:p>
          <w:p w14:paraId="6F9F5069" w14:textId="77777777" w:rsidR="00B27DB6" w:rsidRDefault="00B27DB6" w:rsidP="005476C6">
            <w:r>
              <w:t>-vysvětlí nutnost prevence nádorových onemocnění</w:t>
            </w:r>
          </w:p>
          <w:p w14:paraId="4DDCB6EB" w14:textId="4A1DFE76" w:rsidR="00B27DB6" w:rsidRDefault="00B27DB6" w:rsidP="005476C6">
            <w:r>
              <w:t xml:space="preserve">-umí poučit o některých </w:t>
            </w:r>
            <w:r w:rsidR="00151E73">
              <w:t>samo vyšetřovacích</w:t>
            </w:r>
            <w:r>
              <w:t xml:space="preserve"> technikách v prevenci nádorových onemocnění</w:t>
            </w:r>
          </w:p>
          <w:p w14:paraId="27622911" w14:textId="77777777" w:rsidR="00B27DB6" w:rsidRDefault="00B27DB6" w:rsidP="005476C6">
            <w:r>
              <w:t>-pojmenuje rizikové faktory vzniku nádorového onemocnění</w:t>
            </w:r>
          </w:p>
          <w:p w14:paraId="7BCE46E4" w14:textId="77777777" w:rsidR="00B27DB6" w:rsidRDefault="00B27DB6" w:rsidP="005476C6">
            <w:r>
              <w:t>-vyjmenuje kompenzační pomůcky</w:t>
            </w:r>
          </w:p>
          <w:p w14:paraId="3382913D" w14:textId="77777777" w:rsidR="00B27DB6" w:rsidRDefault="00B27DB6" w:rsidP="005476C6">
            <w:r>
              <w:t>-popíše ošetřovatelskou péči o onkologicky nemocné</w:t>
            </w:r>
          </w:p>
          <w:p w14:paraId="330AA71B" w14:textId="77777777" w:rsidR="00B27DB6" w:rsidRDefault="00B27DB6" w:rsidP="005476C6">
            <w:r>
              <w:t>-orientuje se ve změnách psychického stavu klienta i příbuzných</w:t>
            </w:r>
          </w:p>
          <w:p w14:paraId="3AB97766" w14:textId="77777777" w:rsidR="00B27DB6" w:rsidRDefault="00B27DB6" w:rsidP="005476C6">
            <w:r>
              <w:t>-vyjmenuje zásady při péči o mrtvé tělo</w:t>
            </w:r>
          </w:p>
          <w:p w14:paraId="7D552952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78DCD4F6" w14:textId="1EAE0F6C" w:rsidR="00B27DB6" w:rsidRPr="00FD157D" w:rsidRDefault="00B27DB6" w:rsidP="00FD157D">
            <w:pPr>
              <w:pStyle w:val="Nadpis1"/>
            </w:pPr>
            <w:r w:rsidRPr="00FD157D">
              <w:t>Onkologie</w:t>
            </w:r>
          </w:p>
          <w:p w14:paraId="4AE2EAEF" w14:textId="78EA7FEA" w:rsidR="00B27DB6" w:rsidRDefault="00B27DB6" w:rsidP="005476C6">
            <w:r>
              <w:t xml:space="preserve">-úseky práce, vybavení, </w:t>
            </w:r>
            <w:r w:rsidR="00151E73">
              <w:t>režim, vyšetřovací</w:t>
            </w:r>
            <w:r>
              <w:t xml:space="preserve"> metody, diferenciace ošetřovatelské péče</w:t>
            </w:r>
          </w:p>
          <w:p w14:paraId="7E5BBF8B" w14:textId="77777777" w:rsidR="00B27DB6" w:rsidRDefault="00B27DB6" w:rsidP="005476C6">
            <w:r>
              <w:t>-etiopatogeneze jednotlivých onemocnění</w:t>
            </w:r>
          </w:p>
          <w:p w14:paraId="20D026D7" w14:textId="77777777" w:rsidR="00B27DB6" w:rsidRDefault="00B27DB6" w:rsidP="005476C6">
            <w:r>
              <w:t>-klasifikace, diagnostika, terapie, prevence, ošetřovatelská péče</w:t>
            </w:r>
          </w:p>
          <w:p w14:paraId="6C6EDCCC" w14:textId="77777777" w:rsidR="00B27DB6" w:rsidRDefault="00B27DB6" w:rsidP="005476C6">
            <w:r>
              <w:t>-paliativní ošetřovatelská péče v onkologii</w:t>
            </w:r>
          </w:p>
          <w:p w14:paraId="74195E04" w14:textId="77777777" w:rsidR="00B27DB6" w:rsidRDefault="00B27DB6" w:rsidP="005476C6">
            <w:r>
              <w:t>-hospicová péče</w:t>
            </w:r>
          </w:p>
          <w:p w14:paraId="0C38AC7A" w14:textId="372C718C" w:rsidR="00B27DB6" w:rsidRDefault="0027762F" w:rsidP="005476C6">
            <w:r>
              <w:t>-</w:t>
            </w:r>
            <w:r w:rsidR="00B27DB6">
              <w:t xml:space="preserve">Ošetřovatelská péče u pacienta s nádorovým onemocněním plic </w:t>
            </w:r>
          </w:p>
          <w:p w14:paraId="753D82E2" w14:textId="3F0CCA79" w:rsidR="00B27DB6" w:rsidRDefault="00B27DB6" w:rsidP="005476C6">
            <w:r>
              <w:t xml:space="preserve"> </w:t>
            </w:r>
            <w:r w:rsidR="0027762F">
              <w:t>-</w:t>
            </w:r>
            <w:r>
              <w:t>Ošetřovatelská péče u   pacienta s karcinomem prostaty</w:t>
            </w:r>
          </w:p>
          <w:p w14:paraId="53D30BA4" w14:textId="68C049CA" w:rsidR="00B27DB6" w:rsidRDefault="0027762F" w:rsidP="005476C6">
            <w:r>
              <w:t>-</w:t>
            </w:r>
            <w:r w:rsidR="00B27DB6">
              <w:t>Ošetřovatelská péče u pacientky s nádorovým onemocněním prsu, před a po mastektomii</w:t>
            </w:r>
          </w:p>
          <w:p w14:paraId="62726FDD" w14:textId="33DBAF50" w:rsidR="00B27DB6" w:rsidRDefault="0027762F" w:rsidP="005476C6">
            <w:r>
              <w:t>-</w:t>
            </w:r>
            <w:r w:rsidR="00B27DB6">
              <w:t>Ošetřovatelská péče o pacienta s kolorektálním karcinomem</w:t>
            </w:r>
          </w:p>
          <w:p w14:paraId="471F25ED" w14:textId="6711B2F1" w:rsidR="003E2AAE" w:rsidRPr="00253D46" w:rsidRDefault="0027762F" w:rsidP="005476C6">
            <w:r>
              <w:t>-</w:t>
            </w:r>
            <w:r w:rsidR="0079608F">
              <w:t>P</w:t>
            </w:r>
            <w:r w:rsidR="00B27DB6">
              <w:t>éče o mrtvé tělo</w:t>
            </w:r>
          </w:p>
        </w:tc>
        <w:tc>
          <w:tcPr>
            <w:tcW w:w="851" w:type="dxa"/>
          </w:tcPr>
          <w:p w14:paraId="10FEC799" w14:textId="3308FB53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14:paraId="193BEB89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18266E49" w14:textId="77777777" w:rsidTr="00D1470A">
        <w:trPr>
          <w:trHeight w:val="1146"/>
        </w:trPr>
        <w:tc>
          <w:tcPr>
            <w:tcW w:w="5103" w:type="dxa"/>
          </w:tcPr>
          <w:p w14:paraId="3D3ABD7F" w14:textId="77777777" w:rsidR="007B3A8C" w:rsidRDefault="007B3A8C" w:rsidP="005476C6">
            <w:pPr>
              <w:rPr>
                <w:b/>
                <w:bCs/>
              </w:rPr>
            </w:pPr>
          </w:p>
          <w:p w14:paraId="2D3CEF9C" w14:textId="52D47FE1" w:rsidR="00B27DB6" w:rsidRPr="0045638C" w:rsidRDefault="00B27DB6" w:rsidP="005476C6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Žák:</w:t>
            </w:r>
          </w:p>
          <w:p w14:paraId="15C10C8A" w14:textId="77777777" w:rsidR="00B27DB6" w:rsidRDefault="00B27DB6" w:rsidP="005476C6">
            <w:r>
              <w:t>-popíše organizaci práce daného oboru, jeho specifika, léčebné režimy psychiatrického oboru</w:t>
            </w:r>
          </w:p>
          <w:p w14:paraId="2A0ACDF2" w14:textId="77777777" w:rsidR="00B27DB6" w:rsidRDefault="00B27DB6" w:rsidP="005476C6">
            <w:r>
              <w:t>-popíše techniky aktivizace klienta</w:t>
            </w:r>
          </w:p>
          <w:p w14:paraId="7B8B7F26" w14:textId="77777777" w:rsidR="00B27DB6" w:rsidRDefault="00B27DB6" w:rsidP="005476C6">
            <w:r>
              <w:t>-uvede příklady zajištění bezpečí</w:t>
            </w:r>
          </w:p>
          <w:p w14:paraId="3199C486" w14:textId="77777777" w:rsidR="00B27DB6" w:rsidRDefault="00B27DB6" w:rsidP="005476C6">
            <w:r>
              <w:t>-popíše příznaky vybraných psychiatrických onemocnění</w:t>
            </w:r>
          </w:p>
          <w:p w14:paraId="73151BEC" w14:textId="77777777" w:rsidR="00B27DB6" w:rsidRDefault="00B27DB6" w:rsidP="005476C6">
            <w:r>
              <w:t>-reprodukuje diagnostiku a léčbu</w:t>
            </w:r>
          </w:p>
          <w:p w14:paraId="0BDD255F" w14:textId="77777777" w:rsidR="00B27DB6" w:rsidRDefault="00B27DB6" w:rsidP="005476C6">
            <w:r>
              <w:t>-vyjmenuje práva duševně nemocných</w:t>
            </w:r>
          </w:p>
          <w:p w14:paraId="3DEF71EC" w14:textId="77777777" w:rsidR="00B27DB6" w:rsidRDefault="00B27DB6" w:rsidP="005476C6">
            <w:r>
              <w:t>-charakterizuje pravidla komunikace s duševně nemocnými</w:t>
            </w:r>
          </w:p>
          <w:p w14:paraId="25F23E5B" w14:textId="77777777" w:rsidR="00B27DB6" w:rsidRDefault="00B27DB6" w:rsidP="005476C6">
            <w:r>
              <w:t>-definuje zásady chování a přístupu k duševně nemocným</w:t>
            </w:r>
          </w:p>
          <w:p w14:paraId="2717E88B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31B261B5" w14:textId="07AC4F83" w:rsidR="00B27DB6" w:rsidRPr="005476C6" w:rsidRDefault="00B27DB6" w:rsidP="00FD157D">
            <w:pPr>
              <w:pStyle w:val="Nadpis1"/>
            </w:pPr>
            <w:r w:rsidRPr="0045638C">
              <w:t>Psychiatrie</w:t>
            </w:r>
          </w:p>
          <w:p w14:paraId="235B182D" w14:textId="0EA60898" w:rsidR="00B27DB6" w:rsidRDefault="00AF65B6" w:rsidP="005476C6">
            <w:r>
              <w:t>-</w:t>
            </w:r>
            <w:r w:rsidR="00B27DB6">
              <w:t>Ošetřování klientů/pacientů s psychiatrickým onemocněním,</w:t>
            </w:r>
          </w:p>
          <w:p w14:paraId="78BB2B65" w14:textId="77777777" w:rsidR="00B27DB6" w:rsidRDefault="00B27DB6" w:rsidP="005476C6">
            <w:r>
              <w:t>-práva duševně nemocných</w:t>
            </w:r>
          </w:p>
          <w:p w14:paraId="3F7CB29C" w14:textId="77777777" w:rsidR="00B27DB6" w:rsidRDefault="00B27DB6" w:rsidP="005476C6">
            <w:r>
              <w:t>-specifika organizace práce na psychiatrickém oddělení</w:t>
            </w:r>
          </w:p>
          <w:p w14:paraId="2DDCDA52" w14:textId="77777777" w:rsidR="00B27DB6" w:rsidRDefault="00B27DB6" w:rsidP="005476C6">
            <w:r>
              <w:t>úseky a charakter práce, vybavení, léčebný režim, diferenciace oš. péče</w:t>
            </w:r>
          </w:p>
          <w:p w14:paraId="0CB058DA" w14:textId="77777777" w:rsidR="00B27DB6" w:rsidRDefault="00B27DB6" w:rsidP="005476C6">
            <w:r>
              <w:t>diagnostika, vyšetřovací metody, v psychiatrii, zásady chování k duševně nemocným</w:t>
            </w:r>
          </w:p>
          <w:p w14:paraId="09726E96" w14:textId="2C1A4A97" w:rsidR="00B27DB6" w:rsidRDefault="00B27DB6" w:rsidP="005476C6">
            <w:r>
              <w:t>-prevence vzniku psychiatrických onemocnění, léčba a farmakoterapie</w:t>
            </w:r>
          </w:p>
          <w:p w14:paraId="06092878" w14:textId="12A45A75" w:rsidR="00B27DB6" w:rsidRDefault="00AF65B6" w:rsidP="005476C6">
            <w:r>
              <w:t>-</w:t>
            </w:r>
            <w:r w:rsidR="00B27DB6">
              <w:t>Ošetřování pacientů se schizofrenií</w:t>
            </w:r>
          </w:p>
          <w:p w14:paraId="28622B02" w14:textId="462EE690" w:rsidR="00B27DB6" w:rsidRDefault="00AF65B6" w:rsidP="005476C6">
            <w:r>
              <w:t>-</w:t>
            </w:r>
            <w:r w:rsidR="00B27DB6">
              <w:t>Ošetřování pacientů s mentální anorexií</w:t>
            </w:r>
          </w:p>
          <w:p w14:paraId="5918B408" w14:textId="104FF4A9" w:rsidR="00B27DB6" w:rsidRDefault="00AF65B6" w:rsidP="005476C6">
            <w:r>
              <w:t>-</w:t>
            </w:r>
            <w:r w:rsidR="00B27DB6">
              <w:t>Ošetřování pacientů s depresí</w:t>
            </w:r>
          </w:p>
          <w:p w14:paraId="23BF7B9D" w14:textId="6669C2C5" w:rsidR="00B27DB6" w:rsidRDefault="00AF65B6" w:rsidP="005476C6">
            <w:r>
              <w:t>-</w:t>
            </w:r>
            <w:r w:rsidR="00B27DB6">
              <w:t>Ošetřování pacientů s demencí</w:t>
            </w:r>
          </w:p>
          <w:p w14:paraId="5B40EB9E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851" w:type="dxa"/>
          </w:tcPr>
          <w:p w14:paraId="4C619279" w14:textId="77777777" w:rsidR="00432FAB" w:rsidRDefault="00432FAB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9C0568" w14:textId="7010B7A1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14:paraId="50884E08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49A5F411" w14:textId="77777777" w:rsidTr="00D1470A">
        <w:trPr>
          <w:trHeight w:val="1146"/>
        </w:trPr>
        <w:tc>
          <w:tcPr>
            <w:tcW w:w="5103" w:type="dxa"/>
          </w:tcPr>
          <w:p w14:paraId="2164D211" w14:textId="77777777" w:rsidR="007B3A8C" w:rsidRDefault="007B3A8C" w:rsidP="005476C6">
            <w:pPr>
              <w:rPr>
                <w:b/>
                <w:bCs/>
              </w:rPr>
            </w:pPr>
          </w:p>
          <w:p w14:paraId="1686CC10" w14:textId="1184740D" w:rsidR="00B27DB6" w:rsidRPr="0045638C" w:rsidRDefault="00B27DB6" w:rsidP="005476C6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Žák:</w:t>
            </w:r>
          </w:p>
          <w:p w14:paraId="4C4F458C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využívá znalosti anatomie a fyziologie z odborných předmětů </w:t>
            </w:r>
          </w:p>
          <w:p w14:paraId="182BED7E" w14:textId="77777777" w:rsidR="00B27DB6" w:rsidRDefault="00B27DB6" w:rsidP="005476C6">
            <w:r>
              <w:t>-popíše organizaci práce daného oboru, jeho specifika, léčebný režim</w:t>
            </w:r>
          </w:p>
          <w:p w14:paraId="6842C83F" w14:textId="77777777" w:rsidR="00B27DB6" w:rsidRDefault="00B27DB6" w:rsidP="005476C6">
            <w:r>
              <w:lastRenderedPageBreak/>
              <w:t xml:space="preserve">uvede principy péče o kůži  </w:t>
            </w:r>
          </w:p>
          <w:p w14:paraId="6509120B" w14:textId="77777777" w:rsidR="00B27DB6" w:rsidRDefault="00B27DB6" w:rsidP="005476C6">
            <w:r>
              <w:t>-definuje diagnostiku, léčbu u vybraných dermatologických onemocnění</w:t>
            </w:r>
          </w:p>
          <w:p w14:paraId="28062530" w14:textId="77777777" w:rsidR="00B27DB6" w:rsidRDefault="00B27DB6" w:rsidP="005476C6">
            <w:r>
              <w:t>-popíše nejčastější způsoby přenosu onem.</w:t>
            </w:r>
          </w:p>
          <w:p w14:paraId="0ECD5937" w14:textId="77777777" w:rsidR="00B27DB6" w:rsidRDefault="00B27DB6" w:rsidP="005476C6">
            <w:r>
              <w:t>-vyjmenuje základní léčebné postupy</w:t>
            </w:r>
          </w:p>
          <w:p w14:paraId="76E43DFC" w14:textId="77777777" w:rsidR="00B27DB6" w:rsidRDefault="00B27DB6" w:rsidP="005476C6">
            <w:r>
              <w:t>-vybere správnou léčbu u jednotlivých kožních a venerologických onemocnění</w:t>
            </w:r>
          </w:p>
          <w:p w14:paraId="2D2AF6CB" w14:textId="77777777" w:rsidR="00B27DB6" w:rsidRDefault="00B27DB6" w:rsidP="005476C6">
            <w:r>
              <w:t>-popíše edukaci pacienta v péči o kůži a prevenci chorob</w:t>
            </w:r>
          </w:p>
          <w:p w14:paraId="644A822A" w14:textId="77777777" w:rsidR="00B27DB6" w:rsidRDefault="00B27DB6" w:rsidP="005476C6">
            <w:r>
              <w:t>-charakterizuje rizika kožních a venerologických onemocnění</w:t>
            </w:r>
          </w:p>
          <w:p w14:paraId="6ACF78F4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5127806C" w14:textId="169270FD" w:rsidR="00B27DB6" w:rsidRPr="0045638C" w:rsidRDefault="00B27DB6" w:rsidP="00FD157D">
            <w:pPr>
              <w:pStyle w:val="Nadpis1"/>
            </w:pPr>
            <w:r w:rsidRPr="0045638C">
              <w:lastRenderedPageBreak/>
              <w:t>Dermatovenerologie</w:t>
            </w:r>
          </w:p>
          <w:p w14:paraId="73768207" w14:textId="77777777" w:rsidR="00B27DB6" w:rsidRDefault="00B27DB6" w:rsidP="005476C6">
            <w:r>
              <w:t>-</w:t>
            </w:r>
            <w:r w:rsidRPr="001F030C">
              <w:t>anatomicko-fyziologický úvod</w:t>
            </w:r>
          </w:p>
          <w:p w14:paraId="24673BBC" w14:textId="77777777" w:rsidR="00B27DB6" w:rsidRDefault="00B27DB6" w:rsidP="005476C6">
            <w:r>
              <w:t>-ošetřování pacientů s dermatovenerologickým onemocněním</w:t>
            </w:r>
          </w:p>
          <w:p w14:paraId="5B384DE9" w14:textId="78730118" w:rsidR="00B27DB6" w:rsidRDefault="00B27DB6" w:rsidP="005476C6">
            <w:r>
              <w:lastRenderedPageBreak/>
              <w:t xml:space="preserve">-specifika organizace práce na dermatovenerologickém </w:t>
            </w:r>
            <w:r w:rsidR="00151E73">
              <w:t>oddělení, úseky</w:t>
            </w:r>
            <w:r>
              <w:t xml:space="preserve"> a charakter práce, vybavení, léčebný režim, </w:t>
            </w:r>
            <w:r w:rsidR="00151E73">
              <w:t>diferenciace – oš</w:t>
            </w:r>
            <w:r>
              <w:t xml:space="preserve">. </w:t>
            </w:r>
            <w:r w:rsidR="00151E73">
              <w:t>péče, diagnostika</w:t>
            </w:r>
            <w:r>
              <w:t>, vyšetřovací metody, léčba a farmakoterapie v </w:t>
            </w:r>
            <w:r w:rsidR="00151E73">
              <w:t>Dermatovenerologie</w:t>
            </w:r>
          </w:p>
          <w:p w14:paraId="1A11C787" w14:textId="03114C17" w:rsidR="00B27DB6" w:rsidRDefault="00AF65B6" w:rsidP="005476C6">
            <w:r>
              <w:t>-</w:t>
            </w:r>
            <w:r w:rsidR="00B27DB6">
              <w:t>Ošetřovatelská péče u pacientů s ekzémovým onemocněním kůže</w:t>
            </w:r>
          </w:p>
          <w:p w14:paraId="37203E64" w14:textId="49A0BAA4" w:rsidR="00B27DB6" w:rsidRDefault="00AF65B6" w:rsidP="005476C6">
            <w:r>
              <w:t>-</w:t>
            </w:r>
            <w:r w:rsidR="00B27DB6">
              <w:t>Ošetřování pacientů s virovou a bakteriální infekcí kůže a sliznic</w:t>
            </w:r>
          </w:p>
          <w:p w14:paraId="6B064C94" w14:textId="3624FD77" w:rsidR="00B27DB6" w:rsidRDefault="00AF65B6" w:rsidP="005476C6">
            <w:r>
              <w:t>-</w:t>
            </w:r>
            <w:r w:rsidR="00B27DB6">
              <w:t>Ošetřování pacientů s mykotickým a parazitárním onemocněním kůže</w:t>
            </w:r>
          </w:p>
          <w:p w14:paraId="6BB4CA31" w14:textId="441C92E6" w:rsidR="00B27DB6" w:rsidRDefault="00AF65B6" w:rsidP="005476C6">
            <w:r>
              <w:t>-</w:t>
            </w:r>
            <w:r w:rsidR="00B27DB6">
              <w:t xml:space="preserve">Ošetřování pacientů s onkologickým onemocněním kůže </w:t>
            </w:r>
          </w:p>
          <w:p w14:paraId="11BDA061" w14:textId="173C6523" w:rsidR="00B27DB6" w:rsidRDefault="00AF65B6" w:rsidP="005476C6">
            <w:r>
              <w:t>-</w:t>
            </w:r>
            <w:r w:rsidR="00B27DB6">
              <w:t>Ošetřování pacientů s bércovým vředem</w:t>
            </w:r>
          </w:p>
          <w:p w14:paraId="32BE7657" w14:textId="0300B28E" w:rsidR="00B27DB6" w:rsidRDefault="00AF65B6" w:rsidP="005476C6">
            <w:r>
              <w:t>-</w:t>
            </w:r>
            <w:r w:rsidR="00B27DB6">
              <w:t>Ošetřování pacientů s chorobami nejasného původu – lupenka</w:t>
            </w:r>
          </w:p>
          <w:p w14:paraId="4FCEBDEC" w14:textId="06D06297" w:rsidR="00B27DB6" w:rsidRDefault="00AF65B6" w:rsidP="005476C6">
            <w:r>
              <w:t>-</w:t>
            </w:r>
            <w:r w:rsidR="00B27DB6">
              <w:t>Ošetřování pacientů s venerologickými chorobami – prevence – zásady hygienické péče, péče o tělo, kůži, prevence venerologických onemocnění</w:t>
            </w:r>
          </w:p>
          <w:p w14:paraId="34601211" w14:textId="77777777" w:rsidR="003E2AAE" w:rsidRPr="00253D46" w:rsidRDefault="003E2AAE" w:rsidP="005476C6"/>
        </w:tc>
        <w:tc>
          <w:tcPr>
            <w:tcW w:w="851" w:type="dxa"/>
          </w:tcPr>
          <w:p w14:paraId="074B5536" w14:textId="77777777" w:rsidR="00432FAB" w:rsidRDefault="00432FAB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1DF87" w14:textId="1000BC7A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14:paraId="31093794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022850C8" w14:textId="77777777" w:rsidTr="00D1470A">
        <w:trPr>
          <w:trHeight w:val="1146"/>
        </w:trPr>
        <w:tc>
          <w:tcPr>
            <w:tcW w:w="5103" w:type="dxa"/>
          </w:tcPr>
          <w:p w14:paraId="6B1242C6" w14:textId="77777777" w:rsidR="005476C6" w:rsidRDefault="005476C6" w:rsidP="0045638C">
            <w:pPr>
              <w:spacing w:line="360" w:lineRule="auto"/>
              <w:rPr>
                <w:b/>
                <w:bCs/>
              </w:rPr>
            </w:pPr>
          </w:p>
          <w:p w14:paraId="05F7DF37" w14:textId="260C68C8" w:rsidR="00B27DB6" w:rsidRPr="0045638C" w:rsidRDefault="00B27DB6" w:rsidP="005476C6">
            <w:pPr>
              <w:rPr>
                <w:b/>
                <w:bCs/>
              </w:rPr>
            </w:pPr>
            <w:r w:rsidRPr="0045638C">
              <w:rPr>
                <w:b/>
                <w:bCs/>
              </w:rPr>
              <w:t>Žák:</w:t>
            </w:r>
          </w:p>
          <w:p w14:paraId="113AFBBA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využívá znalosti anatomie a fyziologie z odborných předmětů </w:t>
            </w:r>
          </w:p>
          <w:p w14:paraId="1ED7D1A2" w14:textId="77777777" w:rsidR="00B27DB6" w:rsidRDefault="00B27DB6" w:rsidP="005476C6">
            <w:r>
              <w:t>-popíše organizaci práce daného oboru, jeho specifika, léčebné režimy</w:t>
            </w:r>
          </w:p>
          <w:p w14:paraId="5891FD21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-pojmenuje základní instrumentárium</w:t>
            </w:r>
          </w:p>
          <w:p w14:paraId="73A8CD8D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uvede vyšetřovací metody</w:t>
            </w:r>
          </w:p>
          <w:p w14:paraId="2DE29003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-orientuje se v základní farmakoterapii</w:t>
            </w:r>
          </w:p>
          <w:p w14:paraId="67BB8B3E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-charakterizuje vybraná oční onemocnění (šedý a zelený zákal)</w:t>
            </w:r>
          </w:p>
          <w:p w14:paraId="20D9C6A8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-definuje kroky k optimální péči v předoperačním a pooperačním období</w:t>
            </w:r>
          </w:p>
          <w:p w14:paraId="5DA6DB8B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-reprodukuje zásady přístupu ke zrakově postiženým</w:t>
            </w:r>
          </w:p>
          <w:p w14:paraId="65414C65" w14:textId="77777777" w:rsidR="00B27DB6" w:rsidRDefault="00B27DB6" w:rsidP="005476C6">
            <w:pPr>
              <w:rPr>
                <w:szCs w:val="24"/>
              </w:rPr>
            </w:pPr>
            <w:r>
              <w:rPr>
                <w:iCs/>
              </w:rPr>
              <w:t>-</w:t>
            </w:r>
            <w:r w:rsidRPr="005845D5">
              <w:rPr>
                <w:iCs/>
                <w:szCs w:val="24"/>
              </w:rPr>
              <w:t>vyjmenuje základní kompenzační pomůcky</w:t>
            </w:r>
          </w:p>
          <w:p w14:paraId="229029BE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387708E6" w14:textId="4AC15489" w:rsidR="00B27DB6" w:rsidRPr="0045638C" w:rsidRDefault="00B27DB6" w:rsidP="00FD157D">
            <w:pPr>
              <w:pStyle w:val="Nadpis1"/>
            </w:pPr>
            <w:r w:rsidRPr="0045638C">
              <w:t>Oftalmologie</w:t>
            </w:r>
          </w:p>
          <w:p w14:paraId="499D4156" w14:textId="77777777" w:rsidR="00B27DB6" w:rsidRDefault="00B27DB6" w:rsidP="005476C6">
            <w:r>
              <w:t>-</w:t>
            </w:r>
            <w:r w:rsidRPr="001F030C">
              <w:t>anatomicko-fyziologický úvod</w:t>
            </w:r>
          </w:p>
          <w:p w14:paraId="30E05BA8" w14:textId="77777777" w:rsidR="00B27DB6" w:rsidRDefault="00B27DB6" w:rsidP="005476C6">
            <w:r>
              <w:t xml:space="preserve">-úseky práce, vybavení, režim, diferenciace ošetřovatelské péče,             </w:t>
            </w:r>
          </w:p>
          <w:p w14:paraId="2A290696" w14:textId="77777777" w:rsidR="00B27DB6" w:rsidRDefault="00B27DB6" w:rsidP="005476C6">
            <w:r>
              <w:t xml:space="preserve">vyšetřovací metody, základní farmakoterapie                                                             </w:t>
            </w:r>
          </w:p>
          <w:p w14:paraId="02EE7812" w14:textId="77777777" w:rsidR="00B27DB6" w:rsidRDefault="00B27DB6" w:rsidP="005476C6">
            <w:r>
              <w:t>-etiopatogeneze jednotlivých onemocnění, diagnostika, terapie, prevence, ošetřovatelská péče</w:t>
            </w:r>
          </w:p>
          <w:p w14:paraId="1180FA46" w14:textId="11DC2DD5" w:rsidR="00B27DB6" w:rsidRDefault="00AF65B6" w:rsidP="005476C6">
            <w:r>
              <w:t>-</w:t>
            </w:r>
            <w:r w:rsidR="00B27DB6">
              <w:t xml:space="preserve">Zvláštnosti předoperační a pooperační péče v oftalmologii                                          </w:t>
            </w:r>
          </w:p>
          <w:p w14:paraId="1C0DF799" w14:textId="46D7056B" w:rsidR="00B27DB6" w:rsidRDefault="00AF65B6" w:rsidP="005476C6">
            <w:r>
              <w:t>-</w:t>
            </w:r>
            <w:r w:rsidR="00B27DB6">
              <w:t xml:space="preserve">Ošetřovatelská péče u klienta se šedým zákalem                                                         </w:t>
            </w:r>
          </w:p>
          <w:p w14:paraId="5EE05A7C" w14:textId="41F7A6D3" w:rsidR="00B27DB6" w:rsidRDefault="00AF65B6" w:rsidP="005476C6">
            <w:r>
              <w:t>-</w:t>
            </w:r>
            <w:r w:rsidR="00B27DB6">
              <w:t>Ošetřovatelská péče u klienta s glaukomem</w:t>
            </w:r>
          </w:p>
          <w:p w14:paraId="5FFC1FD6" w14:textId="54C7B508" w:rsidR="00B27DB6" w:rsidRDefault="00AF65B6" w:rsidP="005476C6">
            <w:r>
              <w:t>-</w:t>
            </w:r>
            <w:r w:rsidR="00B27DB6">
              <w:t>Zásady přístupu ke zrakově postiženým, kompenzační pomůcky</w:t>
            </w:r>
          </w:p>
          <w:p w14:paraId="0F9E341F" w14:textId="77777777" w:rsidR="003E2AAE" w:rsidRPr="00253D46" w:rsidRDefault="003E2AAE" w:rsidP="005476C6"/>
        </w:tc>
        <w:tc>
          <w:tcPr>
            <w:tcW w:w="851" w:type="dxa"/>
          </w:tcPr>
          <w:p w14:paraId="0E1E8AFF" w14:textId="77777777" w:rsidR="00432FAB" w:rsidRDefault="00432FAB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42316C" w14:textId="7A9DADB9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14:paraId="5D6EE3DC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60BC44D0" w14:textId="77777777" w:rsidTr="00D1470A">
        <w:trPr>
          <w:trHeight w:val="1146"/>
        </w:trPr>
        <w:tc>
          <w:tcPr>
            <w:tcW w:w="5103" w:type="dxa"/>
          </w:tcPr>
          <w:p w14:paraId="0D2D6471" w14:textId="77777777" w:rsidR="007B3A8C" w:rsidRDefault="007B3A8C" w:rsidP="005476C6">
            <w:pPr>
              <w:rPr>
                <w:b/>
                <w:bCs/>
                <w:iCs/>
              </w:rPr>
            </w:pPr>
          </w:p>
          <w:p w14:paraId="669C30F5" w14:textId="33DBAA9F" w:rsidR="00B27DB6" w:rsidRPr="0045638C" w:rsidRDefault="00B27DB6" w:rsidP="005476C6">
            <w:pPr>
              <w:rPr>
                <w:b/>
                <w:bCs/>
                <w:iCs/>
              </w:rPr>
            </w:pPr>
            <w:r w:rsidRPr="0045638C">
              <w:rPr>
                <w:b/>
                <w:bCs/>
                <w:iCs/>
              </w:rPr>
              <w:t>Žák:</w:t>
            </w:r>
          </w:p>
          <w:p w14:paraId="78A1652F" w14:textId="0C79F846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využívá znalosti anatomie a fyziologie z odborných předmětů </w:t>
            </w:r>
          </w:p>
          <w:p w14:paraId="62B3C292" w14:textId="77777777" w:rsidR="00B27DB6" w:rsidRDefault="00B27DB6" w:rsidP="005476C6">
            <w:r>
              <w:t>-popíše organizaci práce daného oboru, jeho specifika, léčebný režim</w:t>
            </w:r>
          </w:p>
          <w:p w14:paraId="253C36AE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-pojmenuje základní instrumentárium</w:t>
            </w:r>
          </w:p>
          <w:p w14:paraId="120A6A4F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určí vyšetřovací metody v ORL</w:t>
            </w:r>
          </w:p>
          <w:p w14:paraId="349D1BE9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-orientuje se v základní farmakoterapii</w:t>
            </w:r>
          </w:p>
          <w:p w14:paraId="0A4490DD" w14:textId="77777777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>-objasní etiopatogenezi onemocnění</w:t>
            </w:r>
          </w:p>
          <w:p w14:paraId="03763240" w14:textId="77777777" w:rsidR="00B27DB6" w:rsidRDefault="00B27DB6" w:rsidP="005476C6">
            <w:r>
              <w:t xml:space="preserve">-popíše oš. péči o klienta s vybraným </w:t>
            </w:r>
            <w:r>
              <w:lastRenderedPageBreak/>
              <w:t>onemocněním</w:t>
            </w:r>
          </w:p>
          <w:p w14:paraId="68726B0F" w14:textId="77777777" w:rsidR="00B27DB6" w:rsidRDefault="00B27DB6" w:rsidP="005476C6">
            <w:r>
              <w:t>-charakterizuje oš. péči u pacientů s poruchou hlasu, sluchu</w:t>
            </w:r>
          </w:p>
          <w:p w14:paraId="088205EE" w14:textId="6CC884F2" w:rsidR="00B27DB6" w:rsidRDefault="00B27DB6" w:rsidP="005476C6">
            <w:r>
              <w:t xml:space="preserve">-uvede přístupy a </w:t>
            </w:r>
            <w:r w:rsidR="00151E73">
              <w:t>zásady při</w:t>
            </w:r>
            <w:r>
              <w:t xml:space="preserve"> práci se sluchově postiženými</w:t>
            </w:r>
          </w:p>
          <w:p w14:paraId="7F2A2904" w14:textId="77777777" w:rsidR="00B27DB6" w:rsidRPr="005845D5" w:rsidRDefault="00B27DB6" w:rsidP="005476C6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5845D5">
              <w:rPr>
                <w:szCs w:val="24"/>
              </w:rPr>
              <w:t>reprodukuje základy péče o sluchově a hlasově postiženého</w:t>
            </w:r>
          </w:p>
          <w:p w14:paraId="46DCBECF" w14:textId="77777777" w:rsidR="003E2AAE" w:rsidRPr="00253D46" w:rsidRDefault="003E2AAE" w:rsidP="0045638C">
            <w:pPr>
              <w:spacing w:line="360" w:lineRule="auto"/>
            </w:pPr>
          </w:p>
        </w:tc>
        <w:tc>
          <w:tcPr>
            <w:tcW w:w="3969" w:type="dxa"/>
          </w:tcPr>
          <w:p w14:paraId="06B65F1C" w14:textId="24AC3522" w:rsidR="00B27DB6" w:rsidRPr="00693A37" w:rsidRDefault="00B27DB6" w:rsidP="00FD157D">
            <w:pPr>
              <w:pStyle w:val="Nadpis1"/>
            </w:pPr>
            <w:r w:rsidRPr="0045638C">
              <w:lastRenderedPageBreak/>
              <w:t>ORL</w:t>
            </w:r>
          </w:p>
          <w:p w14:paraId="1D6B7670" w14:textId="77777777" w:rsidR="00B27DB6" w:rsidRDefault="00B27DB6" w:rsidP="005476C6">
            <w:r>
              <w:t>-</w:t>
            </w:r>
            <w:r w:rsidRPr="001F030C">
              <w:t>anatomicko-fyziologický úvod</w:t>
            </w:r>
          </w:p>
          <w:p w14:paraId="3EAB622E" w14:textId="77777777" w:rsidR="00B27DB6" w:rsidRDefault="00B27DB6" w:rsidP="005476C6">
            <w:r>
              <w:t xml:space="preserve">-úseky práce, vybavení, režim, diferenciace ošetřovatelské péče                </w:t>
            </w:r>
          </w:p>
          <w:p w14:paraId="4FE26117" w14:textId="10BF87F6" w:rsidR="00B27DB6" w:rsidRDefault="00AF65B6" w:rsidP="005476C6">
            <w:r>
              <w:t xml:space="preserve">- </w:t>
            </w:r>
            <w:r w:rsidR="00B27DB6">
              <w:t xml:space="preserve">vyšetřovací metody, základní farmakoterapie v ORL                                 </w:t>
            </w:r>
          </w:p>
          <w:p w14:paraId="3AB39C27" w14:textId="77777777" w:rsidR="00B27DB6" w:rsidRDefault="00B27DB6" w:rsidP="005476C6">
            <w:r>
              <w:t xml:space="preserve">-etiopatogeneze jednotlivých onemocnění, diagnostika, terapie, prevence, ošetřovatelská péče                                                           </w:t>
            </w:r>
          </w:p>
          <w:p w14:paraId="177A541F" w14:textId="77777777" w:rsidR="00B27DB6" w:rsidRDefault="00B27DB6" w:rsidP="005476C6"/>
          <w:p w14:paraId="4AF9D578" w14:textId="1983C6C8" w:rsidR="00B27DB6" w:rsidRDefault="00AF65B6" w:rsidP="005476C6">
            <w:r>
              <w:lastRenderedPageBreak/>
              <w:t>-</w:t>
            </w:r>
            <w:r w:rsidR="00B27DB6">
              <w:t xml:space="preserve">Ošetřovatelská péče u klientů s akutním zánětem mandlí                           </w:t>
            </w:r>
            <w:r>
              <w:t>-</w:t>
            </w:r>
            <w:r w:rsidR="00B27DB6">
              <w:t xml:space="preserve">Ošetřovatelská péče u klientů se zbytnělou nosohltanovou mandlí                                                                                                          Ošetřovatelská péče u klientů s akutním zánětem středního ucha                                                                                                              </w:t>
            </w:r>
          </w:p>
          <w:p w14:paraId="6D7F3CE0" w14:textId="64B7C5CC" w:rsidR="00B27DB6" w:rsidRDefault="00AF65B6" w:rsidP="005476C6">
            <w:r>
              <w:t>-</w:t>
            </w:r>
            <w:r w:rsidR="00B27DB6">
              <w:t xml:space="preserve">Asistence u ošetřovatelské péče o klienty s tracheostomií                                             </w:t>
            </w:r>
          </w:p>
          <w:p w14:paraId="454F46E0" w14:textId="7E6E336D" w:rsidR="00B27DB6" w:rsidRDefault="00AF65B6" w:rsidP="005476C6">
            <w:r>
              <w:t>-</w:t>
            </w:r>
            <w:r w:rsidR="00B27DB6">
              <w:t xml:space="preserve">Ošetřovatelská péče u klientů s poruchami hlasu                                      </w:t>
            </w:r>
          </w:p>
          <w:p w14:paraId="0D5ECFA0" w14:textId="6F6DAE83" w:rsidR="00B27DB6" w:rsidRDefault="00AF65B6" w:rsidP="005476C6">
            <w:r>
              <w:t>-</w:t>
            </w:r>
            <w:r w:rsidR="00B27DB6">
              <w:t xml:space="preserve">Ošetřovatelská péče u klientů s poruchami sluchu                                    </w:t>
            </w:r>
          </w:p>
          <w:p w14:paraId="1D90EAF6" w14:textId="5DCCB8D8" w:rsidR="0045638C" w:rsidRPr="00253D46" w:rsidRDefault="00AF65B6" w:rsidP="005476C6">
            <w:r>
              <w:t>-</w:t>
            </w:r>
            <w:r w:rsidR="00B27DB6">
              <w:t>Zásady přístupu ke sluchově postiženým</w:t>
            </w:r>
          </w:p>
        </w:tc>
        <w:tc>
          <w:tcPr>
            <w:tcW w:w="851" w:type="dxa"/>
          </w:tcPr>
          <w:p w14:paraId="22091324" w14:textId="77777777" w:rsidR="00432FAB" w:rsidRDefault="00432FAB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929816" w14:textId="44C7049F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14:paraId="21E17117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E2AAE" w:rsidRPr="00253D46" w14:paraId="098207C0" w14:textId="77777777" w:rsidTr="00D1470A">
        <w:trPr>
          <w:trHeight w:val="1146"/>
        </w:trPr>
        <w:tc>
          <w:tcPr>
            <w:tcW w:w="5103" w:type="dxa"/>
          </w:tcPr>
          <w:p w14:paraId="79785BB8" w14:textId="105D15BE" w:rsidR="00B27DB6" w:rsidRPr="0045638C" w:rsidRDefault="00B27DB6" w:rsidP="005476C6">
            <w:pPr>
              <w:rPr>
                <w:b/>
                <w:bCs/>
                <w:iCs/>
              </w:rPr>
            </w:pPr>
            <w:r w:rsidRPr="0045638C">
              <w:rPr>
                <w:b/>
                <w:bCs/>
                <w:iCs/>
              </w:rPr>
              <w:t>Žák:</w:t>
            </w:r>
          </w:p>
          <w:p w14:paraId="3056AE27" w14:textId="6DE4B172" w:rsidR="00B27DB6" w:rsidRDefault="00B27DB6" w:rsidP="005476C6">
            <w:pPr>
              <w:rPr>
                <w:iCs/>
              </w:rPr>
            </w:pPr>
            <w:r>
              <w:rPr>
                <w:iCs/>
              </w:rPr>
              <w:t xml:space="preserve">- využívá znalosti anatomie a fyziologie z odborných předmětů </w:t>
            </w:r>
          </w:p>
          <w:p w14:paraId="0863DAE6" w14:textId="77777777" w:rsidR="00B27DB6" w:rsidRDefault="00B27DB6" w:rsidP="005476C6">
            <w:r>
              <w:t>-popíše organizaci práce daného oboru, jeho specifika,</w:t>
            </w:r>
          </w:p>
          <w:p w14:paraId="79D15D07" w14:textId="77777777" w:rsidR="00B27DB6" w:rsidRDefault="00B27DB6" w:rsidP="005476C6">
            <w:r>
              <w:t>-uvede hlavní body k edukaci v prevenci v péči o chrup</w:t>
            </w:r>
          </w:p>
          <w:p w14:paraId="6FEACD93" w14:textId="77777777" w:rsidR="00B27DB6" w:rsidRDefault="00B27DB6" w:rsidP="005476C6">
            <w:r>
              <w:t>-orientuje se v základních dentálních materiálech</w:t>
            </w:r>
          </w:p>
          <w:p w14:paraId="1DDD8028" w14:textId="77777777" w:rsidR="00B27DB6" w:rsidRDefault="00B27DB6" w:rsidP="005476C6">
            <w:r>
              <w:t>-vysvětlí oš. péči u nemocných se stomatologickým onemocněním</w:t>
            </w:r>
          </w:p>
          <w:p w14:paraId="558A4CD5" w14:textId="77777777" w:rsidR="00B27DB6" w:rsidRDefault="00B27DB6" w:rsidP="005476C6">
            <w:r>
              <w:t>-reprodukuje postupy oš. péče u pacienta se zánětlivým onemocněním, s onkologickým onemocněním</w:t>
            </w:r>
          </w:p>
          <w:p w14:paraId="35B25A1A" w14:textId="77777777" w:rsidR="00B27DB6" w:rsidRPr="009D4F55" w:rsidRDefault="00B27DB6" w:rsidP="005476C6">
            <w:pPr>
              <w:rPr>
                <w:szCs w:val="24"/>
              </w:rPr>
            </w:pPr>
            <w:r w:rsidRPr="009D4F55">
              <w:rPr>
                <w:szCs w:val="24"/>
              </w:rPr>
              <w:t>-určí možné komplikace nedostatečné prevence a neodpovídající oš. péče</w:t>
            </w:r>
          </w:p>
          <w:p w14:paraId="6C1DBE5B" w14:textId="77777777" w:rsidR="003E2AAE" w:rsidRPr="00253D46" w:rsidRDefault="003E2AAE" w:rsidP="005476C6"/>
        </w:tc>
        <w:tc>
          <w:tcPr>
            <w:tcW w:w="3969" w:type="dxa"/>
          </w:tcPr>
          <w:p w14:paraId="0BB330FC" w14:textId="64E9C6F9" w:rsidR="00B27DB6" w:rsidRPr="0045638C" w:rsidRDefault="00B27DB6" w:rsidP="00FD157D">
            <w:pPr>
              <w:pStyle w:val="Nadpis1"/>
            </w:pPr>
            <w:r w:rsidRPr="0045638C">
              <w:t>Stomatologie</w:t>
            </w:r>
          </w:p>
          <w:p w14:paraId="746AE260" w14:textId="77777777" w:rsidR="00B27DB6" w:rsidRDefault="00B27DB6" w:rsidP="005476C6">
            <w:r>
              <w:t>-</w:t>
            </w:r>
            <w:r w:rsidRPr="001F030C">
              <w:t>anatomicko-fyziologický úvod</w:t>
            </w:r>
          </w:p>
          <w:p w14:paraId="437B6ADF" w14:textId="77777777" w:rsidR="00B27DB6" w:rsidRDefault="00B27DB6" w:rsidP="005476C6">
            <w:r>
              <w:t>-ošetřování pacientů se stomatologickým onemocněním</w:t>
            </w:r>
          </w:p>
          <w:p w14:paraId="70BFB95C" w14:textId="0E1B3639" w:rsidR="00B27DB6" w:rsidRDefault="00B27DB6" w:rsidP="005476C6">
            <w:r>
              <w:t xml:space="preserve">-specifika organizace práce na stomatologickém </w:t>
            </w:r>
            <w:r w:rsidR="00151E73">
              <w:t>oddělení – úseky</w:t>
            </w:r>
            <w:r>
              <w:t xml:space="preserve"> a charakter práce, vybavení, léčebný režim, diferenciace oš. péče</w:t>
            </w:r>
          </w:p>
          <w:p w14:paraId="06370226" w14:textId="77777777" w:rsidR="00B27DB6" w:rsidRDefault="00B27DB6" w:rsidP="005476C6">
            <w:r>
              <w:t>-diagnostika, vyšetřovací metody, léčba a farmakoterapie ve stomatologii</w:t>
            </w:r>
          </w:p>
          <w:p w14:paraId="075A2BB9" w14:textId="77777777" w:rsidR="00B27DB6" w:rsidRDefault="00B27DB6" w:rsidP="005476C6"/>
          <w:p w14:paraId="294C095D" w14:textId="700D5F9E" w:rsidR="00B27DB6" w:rsidRDefault="00AF65B6" w:rsidP="005476C6">
            <w:r>
              <w:t>-</w:t>
            </w:r>
            <w:r w:rsidR="00B27DB6">
              <w:t xml:space="preserve">Prevence a péče o chrup, zubní kaz, </w:t>
            </w:r>
            <w:r w:rsidR="00151E73">
              <w:t>náhrady, dentální</w:t>
            </w:r>
            <w:r w:rsidR="00B27DB6">
              <w:t xml:space="preserve"> materiály</w:t>
            </w:r>
          </w:p>
          <w:p w14:paraId="650FEE41" w14:textId="14260B48" w:rsidR="00B27DB6" w:rsidRDefault="00AF65B6" w:rsidP="005476C6">
            <w:r>
              <w:t>-</w:t>
            </w:r>
            <w:r w:rsidR="00B27DB6">
              <w:t>Ošetřování pacientů se zánětlivým</w:t>
            </w:r>
          </w:p>
          <w:p w14:paraId="2F3419AB" w14:textId="77777777" w:rsidR="00B27DB6" w:rsidRDefault="00B27DB6" w:rsidP="005476C6">
            <w:r>
              <w:t xml:space="preserve">onemocněním, </w:t>
            </w:r>
          </w:p>
          <w:p w14:paraId="7CC977BB" w14:textId="128B8CD2" w:rsidR="00B27DB6" w:rsidRDefault="00AF65B6" w:rsidP="005476C6">
            <w:r>
              <w:t>-</w:t>
            </w:r>
            <w:r w:rsidR="00B27DB6">
              <w:t>Ošetřování pacientů s onkologickým</w:t>
            </w:r>
          </w:p>
          <w:p w14:paraId="58032D21" w14:textId="77777777" w:rsidR="00B27DB6" w:rsidRDefault="00B27DB6" w:rsidP="005476C6">
            <w:r>
              <w:t>onemocněním</w:t>
            </w:r>
          </w:p>
          <w:p w14:paraId="4C1CA7C3" w14:textId="77777777" w:rsidR="003E2AAE" w:rsidRPr="00253D46" w:rsidRDefault="003E2AAE" w:rsidP="005476C6"/>
        </w:tc>
        <w:tc>
          <w:tcPr>
            <w:tcW w:w="851" w:type="dxa"/>
          </w:tcPr>
          <w:p w14:paraId="3D9ECBE4" w14:textId="77777777" w:rsidR="00432FAB" w:rsidRDefault="00432FAB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5CC3AD" w14:textId="51301B94" w:rsidR="003E2AAE" w:rsidRPr="00253D46" w:rsidRDefault="00B27DB6" w:rsidP="000311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14:paraId="3BCB838A" w14:textId="77777777" w:rsidR="003E2AAE" w:rsidRPr="00253D46" w:rsidRDefault="003E2AAE" w:rsidP="000311D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FF6EE6B" w14:textId="4675B38A" w:rsidR="00B27DB6" w:rsidRDefault="00B27DB6" w:rsidP="000311D9">
      <w:pPr>
        <w:rPr>
          <w:rFonts w:asciiTheme="minorHAnsi" w:hAnsiTheme="minorHAnsi" w:cstheme="minorHAnsi"/>
          <w:szCs w:val="24"/>
        </w:rPr>
      </w:pPr>
    </w:p>
    <w:p w14:paraId="660A8F95" w14:textId="235C5B88" w:rsidR="00B27DB6" w:rsidRDefault="00B27DB6" w:rsidP="000311D9">
      <w:r>
        <w:t xml:space="preserve">V učivu je počítáno s </w:t>
      </w:r>
      <w:r w:rsidR="005476C6">
        <w:t>opakováním, doplňkovým</w:t>
      </w:r>
      <w:r>
        <w:t xml:space="preserve"> výukovým programem a exkurzemi podle aktuálních možností.</w:t>
      </w:r>
    </w:p>
    <w:p w14:paraId="3E332936" w14:textId="77777777" w:rsidR="00B27DB6" w:rsidRDefault="00B27DB6" w:rsidP="00B27DB6">
      <w:r>
        <w:tab/>
      </w:r>
      <w:r>
        <w:tab/>
      </w:r>
    </w:p>
    <w:p w14:paraId="35931147" w14:textId="77777777" w:rsidR="00B27DB6" w:rsidRPr="00253D46" w:rsidRDefault="00B27DB6" w:rsidP="00506669">
      <w:pPr>
        <w:tabs>
          <w:tab w:val="left" w:pos="6946"/>
        </w:tabs>
        <w:rPr>
          <w:rFonts w:asciiTheme="minorHAnsi" w:hAnsiTheme="minorHAnsi" w:cstheme="minorHAnsi"/>
          <w:szCs w:val="24"/>
        </w:rPr>
      </w:pPr>
    </w:p>
    <w:sectPr w:rsidR="00B27DB6" w:rsidRPr="00253D46" w:rsidSect="00D1470A">
      <w:headerReference w:type="default" r:id="rId8"/>
      <w:footerReference w:type="even" r:id="rId9"/>
      <w:pgSz w:w="11906" w:h="16838" w:code="9"/>
      <w:pgMar w:top="567" w:right="566" w:bottom="454" w:left="454" w:header="284" w:footer="709" w:gutter="11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AFBA1" w14:textId="77777777" w:rsidR="003B18F8" w:rsidRDefault="003B18F8">
      <w:r>
        <w:separator/>
      </w:r>
    </w:p>
  </w:endnote>
  <w:endnote w:type="continuationSeparator" w:id="0">
    <w:p w14:paraId="74F67CD5" w14:textId="77777777" w:rsidR="003B18F8" w:rsidRDefault="003B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05F6" w14:textId="77777777" w:rsidR="00AA0157" w:rsidRDefault="00AA0157" w:rsidP="00E218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AF477B8" w14:textId="77777777" w:rsidR="00AA0157" w:rsidRDefault="00AA01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235C" w14:textId="77777777" w:rsidR="003B18F8" w:rsidRDefault="003B18F8">
      <w:r>
        <w:separator/>
      </w:r>
    </w:p>
  </w:footnote>
  <w:footnote w:type="continuationSeparator" w:id="0">
    <w:p w14:paraId="7F3D1DFD" w14:textId="77777777" w:rsidR="003B18F8" w:rsidRDefault="003B1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5F5F" w14:textId="77777777" w:rsidR="00F44866" w:rsidRPr="005D132D" w:rsidRDefault="00F44866" w:rsidP="00F44866">
    <w:pPr>
      <w:pStyle w:val="Zhlav"/>
      <w:jc w:val="center"/>
      <w:rPr>
        <w:rFonts w:asciiTheme="minorHAnsi" w:hAnsiTheme="minorHAnsi" w:cstheme="minorHAnsi"/>
      </w:rPr>
    </w:pPr>
    <w:r w:rsidRPr="005D132D">
      <w:rPr>
        <w:rFonts w:asciiTheme="minorHAnsi" w:hAnsiTheme="minorHAnsi" w:cstheme="minorHAnsi"/>
        <w:b/>
      </w:rPr>
      <w:t>SOUKROMÁ STŘEDNÍ ZDRAVOTNICKÁ ŠKOLA MĚLNÍK, o.p.s.</w:t>
    </w:r>
  </w:p>
  <w:p w14:paraId="48889860" w14:textId="77777777" w:rsidR="00AA0157" w:rsidRPr="00F44866" w:rsidRDefault="00AA0157" w:rsidP="00F448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BF7D66"/>
    <w:multiLevelType w:val="hybridMultilevel"/>
    <w:tmpl w:val="18387B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543439"/>
    <w:multiLevelType w:val="hybridMultilevel"/>
    <w:tmpl w:val="18387B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A96944"/>
    <w:multiLevelType w:val="hybridMultilevel"/>
    <w:tmpl w:val="18387B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903D4F"/>
    <w:multiLevelType w:val="hybridMultilevel"/>
    <w:tmpl w:val="18387BD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E32B84"/>
    <w:multiLevelType w:val="hybridMultilevel"/>
    <w:tmpl w:val="D108A0DA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78A2"/>
    <w:multiLevelType w:val="hybridMultilevel"/>
    <w:tmpl w:val="18387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1317296">
    <w:abstractNumId w:val="0"/>
  </w:num>
  <w:num w:numId="2" w16cid:durableId="629870540">
    <w:abstractNumId w:val="1"/>
  </w:num>
  <w:num w:numId="3" w16cid:durableId="1016276184">
    <w:abstractNumId w:val="7"/>
  </w:num>
  <w:num w:numId="4" w16cid:durableId="1483347432">
    <w:abstractNumId w:val="5"/>
  </w:num>
  <w:num w:numId="5" w16cid:durableId="1985575063">
    <w:abstractNumId w:val="2"/>
  </w:num>
  <w:num w:numId="6" w16cid:durableId="1584073095">
    <w:abstractNumId w:val="4"/>
  </w:num>
  <w:num w:numId="7" w16cid:durableId="764301910">
    <w:abstractNumId w:val="6"/>
  </w:num>
  <w:num w:numId="8" w16cid:durableId="296300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7CBC"/>
    <w:rsid w:val="00002057"/>
    <w:rsid w:val="000108F5"/>
    <w:rsid w:val="00030801"/>
    <w:rsid w:val="000311D9"/>
    <w:rsid w:val="00033ECC"/>
    <w:rsid w:val="00037FA8"/>
    <w:rsid w:val="00042F79"/>
    <w:rsid w:val="00043675"/>
    <w:rsid w:val="000525AD"/>
    <w:rsid w:val="000605F9"/>
    <w:rsid w:val="000677AD"/>
    <w:rsid w:val="00080F64"/>
    <w:rsid w:val="000878A9"/>
    <w:rsid w:val="00095A2D"/>
    <w:rsid w:val="000A5502"/>
    <w:rsid w:val="000A5F03"/>
    <w:rsid w:val="000C1279"/>
    <w:rsid w:val="000D1D1B"/>
    <w:rsid w:val="001159BE"/>
    <w:rsid w:val="00124902"/>
    <w:rsid w:val="001300ED"/>
    <w:rsid w:val="00134CF8"/>
    <w:rsid w:val="00135BD3"/>
    <w:rsid w:val="00151E73"/>
    <w:rsid w:val="00156077"/>
    <w:rsid w:val="00172F09"/>
    <w:rsid w:val="00180DB0"/>
    <w:rsid w:val="0018104B"/>
    <w:rsid w:val="001822FF"/>
    <w:rsid w:val="001955DB"/>
    <w:rsid w:val="001C549C"/>
    <w:rsid w:val="001D340A"/>
    <w:rsid w:val="001D38B9"/>
    <w:rsid w:val="001E50AC"/>
    <w:rsid w:val="001E5D4D"/>
    <w:rsid w:val="001F5510"/>
    <w:rsid w:val="001F7A38"/>
    <w:rsid w:val="0020234A"/>
    <w:rsid w:val="00203DAA"/>
    <w:rsid w:val="002069A3"/>
    <w:rsid w:val="00210298"/>
    <w:rsid w:val="00213052"/>
    <w:rsid w:val="00230B22"/>
    <w:rsid w:val="00235968"/>
    <w:rsid w:val="00243848"/>
    <w:rsid w:val="00253D46"/>
    <w:rsid w:val="002627F9"/>
    <w:rsid w:val="00267EC8"/>
    <w:rsid w:val="00270A6A"/>
    <w:rsid w:val="00270E0B"/>
    <w:rsid w:val="002725E7"/>
    <w:rsid w:val="00273193"/>
    <w:rsid w:val="0027762F"/>
    <w:rsid w:val="00281186"/>
    <w:rsid w:val="00281315"/>
    <w:rsid w:val="00294BB0"/>
    <w:rsid w:val="00294D71"/>
    <w:rsid w:val="00296251"/>
    <w:rsid w:val="002B0891"/>
    <w:rsid w:val="002B554A"/>
    <w:rsid w:val="002B5D88"/>
    <w:rsid w:val="002B6F86"/>
    <w:rsid w:val="002B7367"/>
    <w:rsid w:val="002C2308"/>
    <w:rsid w:val="002C575F"/>
    <w:rsid w:val="002D5B1A"/>
    <w:rsid w:val="002D783C"/>
    <w:rsid w:val="002E6ABE"/>
    <w:rsid w:val="002E76D3"/>
    <w:rsid w:val="002F7202"/>
    <w:rsid w:val="00305508"/>
    <w:rsid w:val="00306ACF"/>
    <w:rsid w:val="003101BD"/>
    <w:rsid w:val="00311B44"/>
    <w:rsid w:val="00336CAD"/>
    <w:rsid w:val="003875DD"/>
    <w:rsid w:val="003A2957"/>
    <w:rsid w:val="003A551B"/>
    <w:rsid w:val="003A72A1"/>
    <w:rsid w:val="003B18F8"/>
    <w:rsid w:val="003D78E7"/>
    <w:rsid w:val="003E18E1"/>
    <w:rsid w:val="003E2AAE"/>
    <w:rsid w:val="003E2C4A"/>
    <w:rsid w:val="003F0C71"/>
    <w:rsid w:val="003F6192"/>
    <w:rsid w:val="00400AE2"/>
    <w:rsid w:val="004039A3"/>
    <w:rsid w:val="00417380"/>
    <w:rsid w:val="00420552"/>
    <w:rsid w:val="00432FAB"/>
    <w:rsid w:val="00444D04"/>
    <w:rsid w:val="0045638C"/>
    <w:rsid w:val="00473FB1"/>
    <w:rsid w:val="00490D4C"/>
    <w:rsid w:val="004B3BC2"/>
    <w:rsid w:val="004C3B57"/>
    <w:rsid w:val="004C4E17"/>
    <w:rsid w:val="004D5499"/>
    <w:rsid w:val="004F3755"/>
    <w:rsid w:val="004F67A5"/>
    <w:rsid w:val="00506669"/>
    <w:rsid w:val="00513F92"/>
    <w:rsid w:val="005150E8"/>
    <w:rsid w:val="00523318"/>
    <w:rsid w:val="00530F26"/>
    <w:rsid w:val="00534678"/>
    <w:rsid w:val="00542E33"/>
    <w:rsid w:val="00545DD9"/>
    <w:rsid w:val="00546FA1"/>
    <w:rsid w:val="005476C6"/>
    <w:rsid w:val="00547791"/>
    <w:rsid w:val="00562118"/>
    <w:rsid w:val="0056758F"/>
    <w:rsid w:val="00580648"/>
    <w:rsid w:val="00590623"/>
    <w:rsid w:val="005942A8"/>
    <w:rsid w:val="005B70DE"/>
    <w:rsid w:val="005D132D"/>
    <w:rsid w:val="005E7EC6"/>
    <w:rsid w:val="005F4511"/>
    <w:rsid w:val="005F73EB"/>
    <w:rsid w:val="00601D1D"/>
    <w:rsid w:val="00602483"/>
    <w:rsid w:val="006027C2"/>
    <w:rsid w:val="00625FCB"/>
    <w:rsid w:val="00635B0F"/>
    <w:rsid w:val="00636126"/>
    <w:rsid w:val="00646AA7"/>
    <w:rsid w:val="00654E9C"/>
    <w:rsid w:val="00663A18"/>
    <w:rsid w:val="00667AEF"/>
    <w:rsid w:val="00693A37"/>
    <w:rsid w:val="006A3021"/>
    <w:rsid w:val="006B442A"/>
    <w:rsid w:val="006C1C8E"/>
    <w:rsid w:val="006C68A8"/>
    <w:rsid w:val="006E18B2"/>
    <w:rsid w:val="006E29ED"/>
    <w:rsid w:val="006E6762"/>
    <w:rsid w:val="006F7434"/>
    <w:rsid w:val="0071502E"/>
    <w:rsid w:val="00735BEC"/>
    <w:rsid w:val="007362D7"/>
    <w:rsid w:val="00741711"/>
    <w:rsid w:val="00763F95"/>
    <w:rsid w:val="0077300B"/>
    <w:rsid w:val="0078426E"/>
    <w:rsid w:val="0079608F"/>
    <w:rsid w:val="00797EB4"/>
    <w:rsid w:val="007A0635"/>
    <w:rsid w:val="007A537A"/>
    <w:rsid w:val="007B0E53"/>
    <w:rsid w:val="007B3A8C"/>
    <w:rsid w:val="007C2F8D"/>
    <w:rsid w:val="007F6D9F"/>
    <w:rsid w:val="007F70A2"/>
    <w:rsid w:val="008219FC"/>
    <w:rsid w:val="008245E1"/>
    <w:rsid w:val="0082491F"/>
    <w:rsid w:val="00824AE1"/>
    <w:rsid w:val="00834896"/>
    <w:rsid w:val="00852E19"/>
    <w:rsid w:val="008578A2"/>
    <w:rsid w:val="00865FC5"/>
    <w:rsid w:val="00871CE3"/>
    <w:rsid w:val="0088599B"/>
    <w:rsid w:val="008939E9"/>
    <w:rsid w:val="008C1C16"/>
    <w:rsid w:val="008C4E6E"/>
    <w:rsid w:val="008C6F17"/>
    <w:rsid w:val="008D388C"/>
    <w:rsid w:val="008F6258"/>
    <w:rsid w:val="0090204A"/>
    <w:rsid w:val="0091090D"/>
    <w:rsid w:val="0092161C"/>
    <w:rsid w:val="00935B2B"/>
    <w:rsid w:val="00947B29"/>
    <w:rsid w:val="009562FB"/>
    <w:rsid w:val="009667E6"/>
    <w:rsid w:val="00970240"/>
    <w:rsid w:val="009738F2"/>
    <w:rsid w:val="00975E18"/>
    <w:rsid w:val="00976300"/>
    <w:rsid w:val="00976C2F"/>
    <w:rsid w:val="009803FC"/>
    <w:rsid w:val="00982ED7"/>
    <w:rsid w:val="009C0728"/>
    <w:rsid w:val="009C152D"/>
    <w:rsid w:val="009D12DF"/>
    <w:rsid w:val="009E0AEB"/>
    <w:rsid w:val="009E6152"/>
    <w:rsid w:val="009F1A6A"/>
    <w:rsid w:val="00A00C6C"/>
    <w:rsid w:val="00A01254"/>
    <w:rsid w:val="00A020D7"/>
    <w:rsid w:val="00A027BE"/>
    <w:rsid w:val="00A2003B"/>
    <w:rsid w:val="00A203F1"/>
    <w:rsid w:val="00A56933"/>
    <w:rsid w:val="00A5714E"/>
    <w:rsid w:val="00A76B89"/>
    <w:rsid w:val="00A80101"/>
    <w:rsid w:val="00A90A71"/>
    <w:rsid w:val="00A97358"/>
    <w:rsid w:val="00AA0157"/>
    <w:rsid w:val="00AA2C5A"/>
    <w:rsid w:val="00AB15B8"/>
    <w:rsid w:val="00AE3BC2"/>
    <w:rsid w:val="00AE5AD1"/>
    <w:rsid w:val="00AF0F7E"/>
    <w:rsid w:val="00AF55A4"/>
    <w:rsid w:val="00AF65B6"/>
    <w:rsid w:val="00B10BFF"/>
    <w:rsid w:val="00B204B9"/>
    <w:rsid w:val="00B236B6"/>
    <w:rsid w:val="00B27DB6"/>
    <w:rsid w:val="00B302CF"/>
    <w:rsid w:val="00B33152"/>
    <w:rsid w:val="00B3473D"/>
    <w:rsid w:val="00B368B6"/>
    <w:rsid w:val="00B57C93"/>
    <w:rsid w:val="00BA3998"/>
    <w:rsid w:val="00BA3EC7"/>
    <w:rsid w:val="00BB49D3"/>
    <w:rsid w:val="00BB682A"/>
    <w:rsid w:val="00BC1579"/>
    <w:rsid w:val="00BC5138"/>
    <w:rsid w:val="00BD0793"/>
    <w:rsid w:val="00BD3B0F"/>
    <w:rsid w:val="00BD63C5"/>
    <w:rsid w:val="00BD700A"/>
    <w:rsid w:val="00BE15B5"/>
    <w:rsid w:val="00BE58FE"/>
    <w:rsid w:val="00BF1959"/>
    <w:rsid w:val="00BF6983"/>
    <w:rsid w:val="00C11445"/>
    <w:rsid w:val="00C14FFE"/>
    <w:rsid w:val="00C16716"/>
    <w:rsid w:val="00C235F7"/>
    <w:rsid w:val="00C3073E"/>
    <w:rsid w:val="00C47636"/>
    <w:rsid w:val="00C50D56"/>
    <w:rsid w:val="00C516FB"/>
    <w:rsid w:val="00C57D82"/>
    <w:rsid w:val="00C86194"/>
    <w:rsid w:val="00C908F3"/>
    <w:rsid w:val="00C91F67"/>
    <w:rsid w:val="00CC4A03"/>
    <w:rsid w:val="00CE1465"/>
    <w:rsid w:val="00CE2DFF"/>
    <w:rsid w:val="00CE62DE"/>
    <w:rsid w:val="00CE7991"/>
    <w:rsid w:val="00CF526B"/>
    <w:rsid w:val="00D002EC"/>
    <w:rsid w:val="00D14172"/>
    <w:rsid w:val="00D1470A"/>
    <w:rsid w:val="00D371EE"/>
    <w:rsid w:val="00D449AE"/>
    <w:rsid w:val="00D4546C"/>
    <w:rsid w:val="00D55C49"/>
    <w:rsid w:val="00D70E41"/>
    <w:rsid w:val="00D92ABE"/>
    <w:rsid w:val="00D97DA9"/>
    <w:rsid w:val="00DA24DE"/>
    <w:rsid w:val="00DB42D6"/>
    <w:rsid w:val="00DC2501"/>
    <w:rsid w:val="00DD2574"/>
    <w:rsid w:val="00DF0A83"/>
    <w:rsid w:val="00E01CEA"/>
    <w:rsid w:val="00E03019"/>
    <w:rsid w:val="00E0697A"/>
    <w:rsid w:val="00E113AA"/>
    <w:rsid w:val="00E13367"/>
    <w:rsid w:val="00E134C3"/>
    <w:rsid w:val="00E21824"/>
    <w:rsid w:val="00E2256F"/>
    <w:rsid w:val="00E225DF"/>
    <w:rsid w:val="00E24E96"/>
    <w:rsid w:val="00E32342"/>
    <w:rsid w:val="00E37953"/>
    <w:rsid w:val="00E53510"/>
    <w:rsid w:val="00E8608A"/>
    <w:rsid w:val="00EA1986"/>
    <w:rsid w:val="00EA1A7D"/>
    <w:rsid w:val="00EA6D5D"/>
    <w:rsid w:val="00EB74BC"/>
    <w:rsid w:val="00EC7CBC"/>
    <w:rsid w:val="00ED2D19"/>
    <w:rsid w:val="00EE33AB"/>
    <w:rsid w:val="00EE686F"/>
    <w:rsid w:val="00EF1996"/>
    <w:rsid w:val="00EF6C53"/>
    <w:rsid w:val="00F03955"/>
    <w:rsid w:val="00F17D9C"/>
    <w:rsid w:val="00F279DD"/>
    <w:rsid w:val="00F3372D"/>
    <w:rsid w:val="00F37999"/>
    <w:rsid w:val="00F434CA"/>
    <w:rsid w:val="00F44866"/>
    <w:rsid w:val="00F51F2C"/>
    <w:rsid w:val="00F556B5"/>
    <w:rsid w:val="00F66F4D"/>
    <w:rsid w:val="00FB140D"/>
    <w:rsid w:val="00FB4FEC"/>
    <w:rsid w:val="00FB6B22"/>
    <w:rsid w:val="00FC15EC"/>
    <w:rsid w:val="00FC73A2"/>
    <w:rsid w:val="00FD157D"/>
    <w:rsid w:val="00FD62C7"/>
    <w:rsid w:val="00FE0F20"/>
    <w:rsid w:val="00FE2FFE"/>
    <w:rsid w:val="00FE5669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ABBFCA"/>
  <w15:docId w15:val="{FD46847D-B5EB-6D46-A43B-3F9413842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CBC"/>
    <w:rPr>
      <w:sz w:val="24"/>
    </w:rPr>
  </w:style>
  <w:style w:type="paragraph" w:styleId="Nadpis1">
    <w:name w:val="heading 1"/>
    <w:basedOn w:val="Normln"/>
    <w:next w:val="Normln"/>
    <w:qFormat/>
    <w:rsid w:val="001955DB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C7CBC"/>
    <w:pPr>
      <w:jc w:val="center"/>
    </w:pPr>
    <w:rPr>
      <w:b/>
      <w:sz w:val="28"/>
    </w:rPr>
  </w:style>
  <w:style w:type="table" w:styleId="Mkatabulky">
    <w:name w:val="Table Grid"/>
    <w:basedOn w:val="Normlntabulka"/>
    <w:uiPriority w:val="59"/>
    <w:rsid w:val="00EC7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E2182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21824"/>
  </w:style>
  <w:style w:type="paragraph" w:styleId="Zhlav">
    <w:name w:val="header"/>
    <w:basedOn w:val="Normln"/>
    <w:link w:val="ZhlavChar"/>
    <w:rsid w:val="00E21824"/>
    <w:pPr>
      <w:tabs>
        <w:tab w:val="center" w:pos="4536"/>
        <w:tab w:val="right" w:pos="9072"/>
      </w:tabs>
    </w:pPr>
  </w:style>
  <w:style w:type="paragraph" w:customStyle="1" w:styleId="tabulkatext11">
    <w:name w:val="tabulka text11"/>
    <w:rsid w:val="003E18E1"/>
    <w:rPr>
      <w:rFonts w:ascii="Arial" w:hAnsi="Arial"/>
      <w:noProof/>
      <w:sz w:val="22"/>
      <w:szCs w:val="18"/>
    </w:rPr>
  </w:style>
  <w:style w:type="paragraph" w:styleId="Obsah5">
    <w:name w:val="toc 5"/>
    <w:basedOn w:val="Normln"/>
    <w:next w:val="Normln"/>
    <w:autoRedefine/>
    <w:semiHidden/>
    <w:rsid w:val="00213052"/>
    <w:pPr>
      <w:widowControl w:val="0"/>
      <w:tabs>
        <w:tab w:val="left" w:pos="993"/>
      </w:tabs>
      <w:autoSpaceDE w:val="0"/>
      <w:autoSpaceDN w:val="0"/>
      <w:adjustRightInd w:val="0"/>
      <w:spacing w:before="3"/>
      <w:ind w:right="-20"/>
    </w:pPr>
    <w:rPr>
      <w:rFonts w:ascii="Arial" w:hAnsi="Arial" w:cs="Arial"/>
      <w:noProof/>
      <w:spacing w:val="-1"/>
      <w:w w:val="101"/>
      <w:sz w:val="22"/>
      <w:szCs w:val="22"/>
    </w:rPr>
  </w:style>
  <w:style w:type="character" w:customStyle="1" w:styleId="ZhlavChar">
    <w:name w:val="Záhlaví Char"/>
    <w:link w:val="Zhlav"/>
    <w:rsid w:val="00F44866"/>
    <w:rPr>
      <w:sz w:val="24"/>
    </w:rPr>
  </w:style>
  <w:style w:type="paragraph" w:styleId="Zkladntext">
    <w:name w:val="Body Text"/>
    <w:basedOn w:val="Normln"/>
    <w:link w:val="ZkladntextChar"/>
    <w:rsid w:val="00E32342"/>
    <w:rPr>
      <w:b/>
      <w:sz w:val="28"/>
    </w:rPr>
  </w:style>
  <w:style w:type="character" w:customStyle="1" w:styleId="ZkladntextChar">
    <w:name w:val="Základní text Char"/>
    <w:basedOn w:val="Standardnpsmoodstavce"/>
    <w:link w:val="Zkladntext"/>
    <w:rsid w:val="00E32342"/>
    <w:rPr>
      <w:b/>
      <w:sz w:val="28"/>
    </w:rPr>
  </w:style>
  <w:style w:type="paragraph" w:styleId="Bezmezer">
    <w:name w:val="No Spacing"/>
    <w:qFormat/>
    <w:rsid w:val="007A0635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customStyle="1" w:styleId="ZpatChar">
    <w:name w:val="Zápatí Char"/>
    <w:link w:val="Zpat"/>
    <w:rsid w:val="006B442A"/>
    <w:rPr>
      <w:sz w:val="24"/>
    </w:rPr>
  </w:style>
  <w:style w:type="paragraph" w:styleId="Zkladntext2">
    <w:name w:val="Body Text 2"/>
    <w:basedOn w:val="Normln"/>
    <w:link w:val="Zkladntext2Char"/>
    <w:uiPriority w:val="99"/>
    <w:unhideWhenUsed/>
    <w:rsid w:val="00E24E96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24E96"/>
    <w:rPr>
      <w:sz w:val="24"/>
    </w:rPr>
  </w:style>
  <w:style w:type="paragraph" w:customStyle="1" w:styleId="Standard">
    <w:name w:val="Standard"/>
    <w:rsid w:val="002E76D3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Odstavecseseznamem">
    <w:name w:val="List Paragraph"/>
    <w:basedOn w:val="Normln"/>
    <w:uiPriority w:val="34"/>
    <w:qFormat/>
    <w:rsid w:val="00BB682A"/>
    <w:pPr>
      <w:ind w:left="720"/>
      <w:contextualSpacing/>
    </w:pPr>
  </w:style>
  <w:style w:type="paragraph" w:styleId="Revize">
    <w:name w:val="Revision"/>
    <w:hidden/>
    <w:uiPriority w:val="99"/>
    <w:semiHidden/>
    <w:rsid w:val="00253D4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0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223CD1-8408-4248-B386-3A88DD147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16</Pages>
  <Words>5432</Words>
  <Characters>32053</Characters>
  <Application>Microsoft Office Word</Application>
  <DocSecurity>0</DocSecurity>
  <Lines>267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Třída: x</vt:lpstr>
    </vt:vector>
  </TitlesOfParts>
  <Company>Zahradnická škola Mělník</Company>
  <LinksUpToDate>false</LinksUpToDate>
  <CharactersWithSpaces>37411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Třída: x</dc:title>
  <dc:creator>Student</dc:creator>
  <cp:lastModifiedBy>Květa Tuzarová</cp:lastModifiedBy>
  <cp:revision>23</cp:revision>
  <cp:lastPrinted>2025-09-22T10:45:00Z</cp:lastPrinted>
  <dcterms:created xsi:type="dcterms:W3CDTF">2025-09-23T08:43:00Z</dcterms:created>
  <dcterms:modified xsi:type="dcterms:W3CDTF">2026-08-31T08:54:00Z</dcterms:modified>
</cp:coreProperties>
</file>